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4BE" w:rsidRDefault="005324BE" w:rsidP="003336E2">
      <w:pPr>
        <w:widowControl w:val="0"/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324BE" w:rsidRDefault="005324BE" w:rsidP="003336E2">
      <w:pPr>
        <w:widowControl w:val="0"/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6E2" w:rsidRPr="003336E2" w:rsidRDefault="003336E2" w:rsidP="003336E2">
      <w:pPr>
        <w:widowControl w:val="0"/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336E2">
        <w:rPr>
          <w:rFonts w:ascii="Times New Roman" w:hAnsi="Times New Roman" w:cs="Times New Roman"/>
          <w:sz w:val="20"/>
          <w:szCs w:val="20"/>
        </w:rPr>
        <w:t>Załącznik nr</w:t>
      </w:r>
      <w:r w:rsidR="00B639D9">
        <w:rPr>
          <w:rFonts w:ascii="Times New Roman" w:hAnsi="Times New Roman" w:cs="Times New Roman"/>
          <w:sz w:val="20"/>
          <w:szCs w:val="20"/>
        </w:rPr>
        <w:t xml:space="preserve"> 1</w:t>
      </w:r>
      <w:bookmarkStart w:id="0" w:name="_GoBack"/>
      <w:bookmarkEnd w:id="0"/>
    </w:p>
    <w:p w:rsidR="00660EED" w:rsidRDefault="00CB4A83">
      <w:pPr>
        <w:widowControl w:val="0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UMOWA NAJMU </w:t>
      </w:r>
    </w:p>
    <w:p w:rsidR="00660EED" w:rsidRDefault="00660EED">
      <w:pPr>
        <w:widowControl w:val="0"/>
        <w:spacing w:line="276" w:lineRule="auto"/>
        <w:rPr>
          <w:rFonts w:ascii="Times New Roman" w:hAnsi="Times New Roman" w:cs="Times New Roman"/>
          <w:b/>
        </w:rPr>
      </w:pPr>
    </w:p>
    <w:p w:rsidR="00660EED" w:rsidRDefault="00CB4A8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Zawarta w  dniu ……………………... w </w:t>
      </w:r>
      <w:r w:rsidR="00FA44D3">
        <w:rPr>
          <w:rFonts w:ascii="Times New Roman" w:hAnsi="Times New Roman" w:cs="Times New Roman"/>
        </w:rPr>
        <w:t>Krotoszynie</w:t>
      </w:r>
      <w:r>
        <w:rPr>
          <w:rFonts w:ascii="Times New Roman" w:hAnsi="Times New Roman" w:cs="Times New Roman"/>
        </w:rPr>
        <w:t xml:space="preserve"> pomiędzy:</w:t>
      </w:r>
      <w:r>
        <w:rPr>
          <w:rFonts w:ascii="Times New Roman" w:hAnsi="Times New Roman" w:cs="Times New Roman"/>
          <w:b/>
        </w:rPr>
        <w:t xml:space="preserve"> </w:t>
      </w:r>
    </w:p>
    <w:p w:rsidR="00FA44D3" w:rsidRPr="0025185B" w:rsidRDefault="00FA44D3" w:rsidP="0025185B">
      <w:pPr>
        <w:rPr>
          <w:rFonts w:ascii="Times New Roman" w:hAnsi="Times New Roman" w:cs="Times New Roman"/>
        </w:rPr>
      </w:pPr>
      <w:r w:rsidRPr="00FA44D3">
        <w:rPr>
          <w:rFonts w:ascii="Times New Roman" w:hAnsi="Times New Roman" w:cs="Times New Roman"/>
          <w:b/>
        </w:rPr>
        <w:t>KROTOSZYŃSKIM OŚRODKIEM KULTURY,  ul. 56 Pułku Piechoty Wlkp. 18,</w:t>
      </w:r>
      <w:r w:rsidR="0025185B">
        <w:rPr>
          <w:rFonts w:ascii="Times New Roman" w:hAnsi="Times New Roman" w:cs="Times New Roman"/>
          <w:b/>
        </w:rPr>
        <w:br/>
      </w:r>
      <w:r w:rsidRPr="0025185B">
        <w:rPr>
          <w:rFonts w:ascii="Times New Roman" w:hAnsi="Times New Roman" w:cs="Times New Roman"/>
        </w:rPr>
        <w:t xml:space="preserve">63-700 Krotoszyn, NIP 621-000-45-85, REGON 000285178 </w:t>
      </w:r>
      <w:r w:rsidR="0025185B" w:rsidRPr="0025185B">
        <w:rPr>
          <w:rFonts w:ascii="Times New Roman" w:hAnsi="Times New Roman" w:cs="Times New Roman"/>
        </w:rPr>
        <w:br/>
      </w:r>
      <w:r w:rsidRPr="0025185B">
        <w:rPr>
          <w:rFonts w:ascii="Times New Roman" w:hAnsi="Times New Roman" w:cs="Times New Roman"/>
        </w:rPr>
        <w:t>reprezentowanym przez:</w:t>
      </w:r>
      <w:r w:rsidR="0025185B" w:rsidRPr="0025185B">
        <w:rPr>
          <w:rFonts w:ascii="Times New Roman" w:hAnsi="Times New Roman" w:cs="Times New Roman"/>
        </w:rPr>
        <w:br/>
      </w:r>
      <w:r w:rsidRPr="0025185B">
        <w:rPr>
          <w:rFonts w:ascii="Times New Roman" w:hAnsi="Times New Roman" w:cs="Times New Roman"/>
        </w:rPr>
        <w:t>Joannę Jarocką – dyrektora,</w:t>
      </w:r>
      <w:r w:rsidR="0025185B" w:rsidRPr="0025185B">
        <w:rPr>
          <w:rFonts w:ascii="Times New Roman" w:hAnsi="Times New Roman" w:cs="Times New Roman"/>
        </w:rPr>
        <w:br/>
      </w:r>
      <w:r w:rsidRPr="0025185B">
        <w:rPr>
          <w:rFonts w:ascii="Times New Roman" w:hAnsi="Times New Roman" w:cs="Times New Roman"/>
        </w:rPr>
        <w:t>Monikę Król – głównego księgowego</w:t>
      </w:r>
    </w:p>
    <w:p w:rsidR="00FA44D3" w:rsidRPr="00FA44D3" w:rsidRDefault="00FA44D3" w:rsidP="00FA44D3">
      <w:pPr>
        <w:jc w:val="both"/>
        <w:rPr>
          <w:rFonts w:ascii="Times New Roman" w:hAnsi="Times New Roman" w:cs="Times New Roman"/>
          <w:b/>
        </w:rPr>
      </w:pPr>
    </w:p>
    <w:p w:rsidR="00660EED" w:rsidRDefault="00CB4A83">
      <w:pPr>
        <w:widowControl w:val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zwanym dalej „</w:t>
      </w:r>
      <w:r>
        <w:rPr>
          <w:rFonts w:ascii="Times New Roman" w:hAnsi="Times New Roman" w:cs="Times New Roman"/>
          <w:b/>
        </w:rPr>
        <w:t>Wynajmujący”</w:t>
      </w:r>
      <w:r>
        <w:rPr>
          <w:rFonts w:ascii="Times New Roman" w:hAnsi="Times New Roman" w:cs="Times New Roman"/>
        </w:rPr>
        <w:t xml:space="preserve"> </w:t>
      </w:r>
    </w:p>
    <w:p w:rsidR="00660EED" w:rsidRDefault="00CB4A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</w:p>
    <w:p w:rsidR="00660EED" w:rsidRDefault="00660EED">
      <w:pPr>
        <w:rPr>
          <w:rFonts w:ascii="Times New Roman" w:hAnsi="Times New Roman" w:cs="Times New Roman"/>
        </w:rPr>
      </w:pPr>
    </w:p>
    <w:p w:rsidR="00660EED" w:rsidRDefault="00CB4A83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bCs/>
        </w:rPr>
        <w:t>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</w:rPr>
        <w:t xml:space="preserve">, </w:t>
      </w:r>
      <w:r>
        <w:rPr>
          <w:rFonts w:ascii="Times New Roman" w:eastAsia="Calibri" w:hAnsi="Times New Roman" w:cs="Times New Roman"/>
          <w:bCs/>
        </w:rPr>
        <w:t>reprezentowanym  przez:</w:t>
      </w:r>
    </w:p>
    <w:p w:rsidR="00660EED" w:rsidRDefault="00CB4A83">
      <w:pPr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……………………………………………………….</w:t>
      </w:r>
    </w:p>
    <w:p w:rsidR="00660EED" w:rsidRDefault="00CB4A83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</w:rPr>
        <w:t>zwanym  dalej  „</w:t>
      </w:r>
      <w:r>
        <w:rPr>
          <w:rFonts w:ascii="Times New Roman" w:hAnsi="Times New Roman" w:cs="Times New Roman"/>
          <w:b/>
        </w:rPr>
        <w:t>Najemcą”</w:t>
      </w:r>
      <w:r>
        <w:rPr>
          <w:rFonts w:ascii="Times New Roman" w:hAnsi="Times New Roman" w:cs="Times New Roman"/>
        </w:rPr>
        <w:t xml:space="preserve">  </w:t>
      </w:r>
    </w:p>
    <w:p w:rsidR="00660EED" w:rsidRDefault="00660EED">
      <w:pPr>
        <w:spacing w:line="276" w:lineRule="auto"/>
        <w:jc w:val="both"/>
        <w:rPr>
          <w:rFonts w:ascii="Times New Roman" w:hAnsi="Times New Roman" w:cs="Times New Roman"/>
        </w:rPr>
      </w:pPr>
    </w:p>
    <w:p w:rsidR="00660EED" w:rsidRDefault="00CB4A83">
      <w:pPr>
        <w:tabs>
          <w:tab w:val="left" w:pos="7875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zwanymi dalej łącznie „</w:t>
      </w:r>
      <w:r>
        <w:rPr>
          <w:rFonts w:ascii="Times New Roman" w:hAnsi="Times New Roman" w:cs="Times New Roman"/>
          <w:b/>
        </w:rPr>
        <w:t>Stronami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ab/>
      </w:r>
    </w:p>
    <w:p w:rsidR="00660EED" w:rsidRDefault="00CB4A83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zawarta została umowa  najmu (dalej: „</w:t>
      </w:r>
      <w:r>
        <w:rPr>
          <w:rFonts w:ascii="Times New Roman" w:hAnsi="Times New Roman" w:cs="Times New Roman"/>
          <w:b/>
        </w:rPr>
        <w:t>Umowa</w:t>
      </w:r>
      <w:r>
        <w:rPr>
          <w:rFonts w:ascii="Times New Roman" w:hAnsi="Times New Roman" w:cs="Times New Roman"/>
        </w:rPr>
        <w:t>”), treści następującej:</w:t>
      </w:r>
    </w:p>
    <w:p w:rsidR="00660EED" w:rsidRDefault="00660EED">
      <w:pPr>
        <w:spacing w:line="276" w:lineRule="auto"/>
        <w:rPr>
          <w:rFonts w:ascii="Times New Roman" w:hAnsi="Times New Roman" w:cs="Times New Roman"/>
          <w:b/>
        </w:rPr>
      </w:pPr>
    </w:p>
    <w:p w:rsidR="00660EED" w:rsidRDefault="00CB4A83">
      <w:pPr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§1</w:t>
      </w:r>
    </w:p>
    <w:p w:rsidR="00660EED" w:rsidRDefault="00CB4A83">
      <w:pPr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Przedmiot Umowy</w:t>
      </w:r>
    </w:p>
    <w:p w:rsidR="00660EED" w:rsidRPr="003336E2" w:rsidRDefault="00CB4A83">
      <w:p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1.Wynajmujący zobowiązuje się oddać Najemcy lokal użytkowy (dalej „</w:t>
      </w:r>
      <w:r>
        <w:rPr>
          <w:rFonts w:ascii="Times New Roman" w:hAnsi="Times New Roman" w:cs="Times New Roman"/>
          <w:b/>
        </w:rPr>
        <w:t>Lokal</w:t>
      </w:r>
      <w:r>
        <w:rPr>
          <w:rFonts w:ascii="Times New Roman" w:hAnsi="Times New Roman" w:cs="Times New Roman"/>
        </w:rPr>
        <w:t xml:space="preserve">”) </w:t>
      </w:r>
      <w:r w:rsidRPr="003336E2">
        <w:rPr>
          <w:rFonts w:ascii="Times New Roman" w:eastAsia="Times New Roman" w:hAnsi="Times New Roman" w:cs="Calibri"/>
          <w:color w:val="000000" w:themeColor="text1"/>
          <w:sz w:val="22"/>
          <w:szCs w:val="22"/>
          <w:lang w:eastAsia="pl-PL"/>
        </w:rPr>
        <w:t>w celu świadczenia usługi gastronomicznej</w:t>
      </w:r>
      <w:r w:rsidRPr="003336E2"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  <w:t xml:space="preserve">, </w:t>
      </w:r>
      <w:r w:rsidRPr="003336E2">
        <w:rPr>
          <w:rFonts w:ascii="Times New Roman" w:hAnsi="Times New Roman" w:cs="Times New Roman"/>
          <w:color w:val="000000" w:themeColor="text1"/>
        </w:rPr>
        <w:t xml:space="preserve">zlokalizowany w budynku  </w:t>
      </w:r>
      <w:r w:rsidR="00E20256">
        <w:rPr>
          <w:rFonts w:ascii="Times New Roman" w:hAnsi="Times New Roman" w:cs="Times New Roman"/>
          <w:color w:val="000000" w:themeColor="text1"/>
        </w:rPr>
        <w:t>Kina PRZEDWIOŚNIE</w:t>
      </w:r>
      <w:r w:rsidRPr="003336E2">
        <w:rPr>
          <w:rFonts w:ascii="Times New Roman" w:hAnsi="Times New Roman" w:cs="Times New Roman"/>
          <w:color w:val="000000" w:themeColor="text1"/>
        </w:rPr>
        <w:t xml:space="preserve"> przy ul. Al. </w:t>
      </w:r>
      <w:r w:rsidR="00E20256">
        <w:rPr>
          <w:rFonts w:ascii="Times New Roman" w:hAnsi="Times New Roman" w:cs="Times New Roman"/>
          <w:color w:val="000000" w:themeColor="text1"/>
        </w:rPr>
        <w:t>Powstańców Wlkp. 18</w:t>
      </w:r>
      <w:r w:rsidR="005B08DE">
        <w:rPr>
          <w:rFonts w:ascii="Times New Roman" w:hAnsi="Times New Roman" w:cs="Times New Roman"/>
          <w:color w:val="000000" w:themeColor="text1"/>
        </w:rPr>
        <w:t>a</w:t>
      </w:r>
      <w:r w:rsidR="00E20256">
        <w:rPr>
          <w:rFonts w:ascii="Times New Roman" w:hAnsi="Times New Roman" w:cs="Times New Roman"/>
          <w:color w:val="000000" w:themeColor="text1"/>
        </w:rPr>
        <w:t xml:space="preserve"> w Krotoszynie</w:t>
      </w:r>
      <w:r w:rsidRPr="003336E2">
        <w:rPr>
          <w:rFonts w:ascii="Times New Roman" w:hAnsi="Times New Roman" w:cs="Times New Roman"/>
          <w:color w:val="000000" w:themeColor="text1"/>
        </w:rPr>
        <w:t>, na który składa się:</w:t>
      </w:r>
    </w:p>
    <w:p w:rsidR="00BF39A3" w:rsidRPr="00BF39A3" w:rsidRDefault="00BF39A3" w:rsidP="00BF39A3">
      <w:pPr>
        <w:jc w:val="both"/>
        <w:rPr>
          <w:rFonts w:ascii="Times New Roman" w:hAnsi="Times New Roman" w:cs="Times New Roman"/>
        </w:rPr>
      </w:pPr>
      <w:r w:rsidRPr="00BF39A3">
        <w:rPr>
          <w:rFonts w:ascii="Times New Roman" w:hAnsi="Times New Roman" w:cs="Times New Roman"/>
        </w:rPr>
        <w:t xml:space="preserve">a) sala kinowo -koncertowo-klubowa (wielofunkcyjna otwarta), wyposażona w meble tj. krzesła, stoły, ekran, </w:t>
      </w:r>
      <w:r w:rsidR="001D2999">
        <w:rPr>
          <w:rFonts w:ascii="Times New Roman" w:hAnsi="Times New Roman" w:cs="Times New Roman"/>
        </w:rPr>
        <w:t xml:space="preserve">projektor </w:t>
      </w:r>
      <w:r w:rsidRPr="00BF39A3">
        <w:rPr>
          <w:rFonts w:ascii="Times New Roman" w:hAnsi="Times New Roman" w:cs="Times New Roman"/>
        </w:rPr>
        <w:t xml:space="preserve">o  łącznej powierzchni 144,3 m² znajdująca się na parterze obiektu </w:t>
      </w:r>
    </w:p>
    <w:p w:rsidR="00BF39A3" w:rsidRPr="00BF39A3" w:rsidRDefault="00BF39A3" w:rsidP="00BF39A3">
      <w:pPr>
        <w:jc w:val="both"/>
        <w:rPr>
          <w:rFonts w:ascii="Times New Roman" w:hAnsi="Times New Roman" w:cs="Times New Roman"/>
        </w:rPr>
      </w:pPr>
      <w:r w:rsidRPr="00BF39A3">
        <w:rPr>
          <w:rFonts w:ascii="Times New Roman" w:hAnsi="Times New Roman" w:cs="Times New Roman"/>
        </w:rPr>
        <w:t>b) zaplecze gastronomiczne o powierzchni 43 m² na które składają się (bar wyposażony w meble, kuchnia bez wyposażenia, pomieszczenie magazynowe.</w:t>
      </w:r>
    </w:p>
    <w:p w:rsidR="00BF39A3" w:rsidRDefault="00BF39A3">
      <w:pPr>
        <w:jc w:val="both"/>
        <w:rPr>
          <w:rFonts w:ascii="Times New Roman" w:hAnsi="Times New Roman" w:cs="Times New Roman"/>
        </w:rPr>
      </w:pPr>
    </w:p>
    <w:p w:rsidR="00660EED" w:rsidRDefault="00CB4A8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Najemca bierze w najem Lokal i zobowiązuje się płacić Wynajmującemu </w:t>
      </w:r>
      <w:r>
        <w:rPr>
          <w:rFonts w:ascii="Times New Roman" w:hAnsi="Times New Roman" w:cs="Times New Roman"/>
          <w:color w:val="auto"/>
        </w:rPr>
        <w:t>umówiony</w:t>
      </w:r>
      <w:r>
        <w:rPr>
          <w:rFonts w:ascii="Times New Roman" w:hAnsi="Times New Roman" w:cs="Times New Roman"/>
        </w:rPr>
        <w:t xml:space="preserve"> czynsz, zgodnie z postanowieniami Umowy. </w:t>
      </w:r>
    </w:p>
    <w:p w:rsidR="00BF39A3" w:rsidRDefault="00BF39A3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660EED" w:rsidRDefault="00CB4A83">
      <w:pPr>
        <w:jc w:val="both"/>
        <w:rPr>
          <w:rFonts w:ascii="Times New Roman" w:hAnsi="Times New Roman" w:cs="Times New Roman"/>
          <w:iCs/>
          <w:color w:val="000000" w:themeColor="text1"/>
        </w:rPr>
      </w:pPr>
      <w:r>
        <w:rPr>
          <w:rFonts w:ascii="Times New Roman" w:hAnsi="Times New Roman" w:cs="Times New Roman"/>
          <w:bCs/>
          <w:color w:val="000000"/>
        </w:rPr>
        <w:t xml:space="preserve">2. Najemca ma prawo do wyłącznego korzystania z Lokalu, </w:t>
      </w:r>
      <w:r>
        <w:rPr>
          <w:rFonts w:ascii="Times New Roman" w:hAnsi="Times New Roman" w:cs="Times New Roman"/>
          <w:bCs/>
          <w:color w:val="000000" w:themeColor="text1"/>
        </w:rPr>
        <w:t>oraz niewyłącznego korzystania z powierzchni wspólnych budynku, tj.</w:t>
      </w:r>
      <w:r w:rsidR="00BF39A3">
        <w:rPr>
          <w:rFonts w:ascii="Times New Roman" w:hAnsi="Times New Roman" w:cs="Times New Roman"/>
          <w:iCs/>
          <w:color w:val="000000" w:themeColor="text1"/>
        </w:rPr>
        <w:t xml:space="preserve"> ciągi komunikacyjne,</w:t>
      </w:r>
      <w:r>
        <w:rPr>
          <w:rFonts w:ascii="Times New Roman" w:hAnsi="Times New Roman" w:cs="Times New Roman"/>
          <w:iCs/>
          <w:color w:val="000000" w:themeColor="text1"/>
        </w:rPr>
        <w:t xml:space="preserve"> pomieszczenia sanitarne (toalety).</w:t>
      </w:r>
    </w:p>
    <w:p w:rsidR="00660EED" w:rsidRDefault="00CB4A83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 Lokal ma charakter wyłącznie użytkowy, niemieszkalny, niesłużący do zaspokajania potrzeb mieszkaniowych. Najemca wykorzystywać będzie lokal do prowadzenia działalności gospo</w:t>
      </w:r>
      <w:r w:rsidR="00AA61E0">
        <w:rPr>
          <w:rFonts w:ascii="Times New Roman" w:hAnsi="Times New Roman" w:cs="Times New Roman"/>
          <w:color w:val="auto"/>
        </w:rPr>
        <w:t>darczej w zakresie gastronomii i organizacji wydarzeń kulturalnych.</w:t>
      </w:r>
    </w:p>
    <w:p w:rsidR="00660EED" w:rsidRDefault="00CB4A83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Zmiana przeznaczenia Lokalu wymaga uprzedniej pisemnej zgody Wynajmującego.</w:t>
      </w:r>
    </w:p>
    <w:p w:rsidR="00660EED" w:rsidRDefault="00660EED">
      <w:pPr>
        <w:spacing w:line="276" w:lineRule="auto"/>
        <w:rPr>
          <w:rFonts w:ascii="Times New Roman" w:hAnsi="Times New Roman" w:cs="Times New Roman"/>
        </w:rPr>
      </w:pPr>
    </w:p>
    <w:p w:rsidR="003336E2" w:rsidRDefault="003336E2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25185B" w:rsidRDefault="0025185B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25185B" w:rsidRDefault="0025185B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25185B" w:rsidRDefault="0025185B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660EED" w:rsidRDefault="00CB4A83">
      <w:pPr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§ 2</w:t>
      </w:r>
    </w:p>
    <w:p w:rsidR="00660EED" w:rsidRDefault="00CB4A83">
      <w:pPr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Oświadczenia Stron</w:t>
      </w:r>
    </w:p>
    <w:p w:rsidR="00660EED" w:rsidRDefault="00CB4A83" w:rsidP="005324BE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  <w:r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Wynajmujący oświadcza, że nieruchomość  położona w </w:t>
      </w:r>
      <w:r w:rsidR="00BF39A3"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Krotoszynie </w:t>
      </w:r>
      <w:r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przy </w:t>
      </w:r>
      <w:r w:rsidR="00AA61E0">
        <w:rPr>
          <w:rFonts w:ascii="Times New Roman" w:eastAsia="Times New Roman" w:hAnsi="Times New Roman" w:cs="Times New Roman"/>
          <w:color w:val="auto"/>
          <w:lang w:eastAsia="pl-PL" w:bidi="ar-SA"/>
        </w:rPr>
        <w:br/>
      </w:r>
      <w:r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ul. Al. </w:t>
      </w:r>
      <w:r w:rsidR="00BF39A3">
        <w:rPr>
          <w:rFonts w:ascii="Times New Roman" w:eastAsia="Times New Roman" w:hAnsi="Times New Roman" w:cs="Times New Roman"/>
          <w:color w:val="auto"/>
          <w:lang w:eastAsia="pl-PL" w:bidi="ar-SA"/>
        </w:rPr>
        <w:t>Powstańców Wlkp.18</w:t>
      </w:r>
      <w:r w:rsidR="005B08DE">
        <w:rPr>
          <w:rFonts w:ascii="Times New Roman" w:eastAsia="Times New Roman" w:hAnsi="Times New Roman" w:cs="Times New Roman"/>
          <w:color w:val="auto"/>
          <w:lang w:eastAsia="pl-PL" w:bidi="ar-SA"/>
        </w:rPr>
        <w:t>a</w:t>
      </w:r>
      <w:r>
        <w:rPr>
          <w:rFonts w:ascii="Times New Roman" w:eastAsia="Times New Roman" w:hAnsi="Times New Roman" w:cs="Times New Roman"/>
          <w:color w:val="auto"/>
          <w:lang w:eastAsia="pl-PL" w:bidi="ar-SA"/>
        </w:rPr>
        <w:t>, oznaczona jest w ewidencji gruntów jako obręb</w:t>
      </w:r>
      <w:r w:rsidR="00017881"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 0001</w:t>
      </w:r>
      <w:r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 </w:t>
      </w:r>
      <w:r w:rsidR="00017881"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Miasto </w:t>
      </w:r>
      <w:r w:rsidR="005324BE">
        <w:rPr>
          <w:rFonts w:ascii="Times New Roman" w:eastAsia="Times New Roman" w:hAnsi="Times New Roman" w:cs="Times New Roman"/>
          <w:color w:val="auto"/>
          <w:lang w:eastAsia="pl-PL" w:bidi="ar-SA"/>
        </w:rPr>
        <w:t>Krotoszyn,</w:t>
      </w:r>
      <w:r w:rsidR="005324BE" w:rsidRPr="005324BE">
        <w:t xml:space="preserve"> </w:t>
      </w:r>
      <w:r w:rsidR="00810862" w:rsidRPr="005324BE">
        <w:rPr>
          <w:rFonts w:ascii="Times New Roman" w:eastAsia="Times New Roman" w:hAnsi="Times New Roman" w:cs="Times New Roman"/>
          <w:color w:val="auto"/>
          <w:lang w:eastAsia="pl-PL" w:bidi="ar-SA"/>
        </w:rPr>
        <w:t>nr działki 2258/1</w:t>
      </w:r>
      <w:r w:rsidR="00017881"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1, </w:t>
      </w:r>
      <w:r w:rsidR="00810862" w:rsidRPr="005324BE"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stanowi własność </w:t>
      </w:r>
      <w:r w:rsidR="005324BE">
        <w:rPr>
          <w:rFonts w:ascii="Times New Roman" w:eastAsia="Times New Roman" w:hAnsi="Times New Roman" w:cs="Times New Roman"/>
          <w:color w:val="auto"/>
          <w:lang w:eastAsia="pl-PL" w:bidi="ar-SA"/>
        </w:rPr>
        <w:t>Miasta i Gminy Krotoszyn.</w:t>
      </w:r>
      <w:r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 xml:space="preserve">Na podstawie </w:t>
      </w:r>
      <w:r w:rsidR="00017881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u</w:t>
      </w:r>
      <w:r w:rsidR="005324BE" w:rsidRPr="005324BE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mow</w:t>
      </w:r>
      <w:r w:rsidR="00810862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y</w:t>
      </w:r>
      <w:r w:rsidR="005324BE" w:rsidRPr="005324BE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 xml:space="preserve"> użyczenia z dnia 13.01.2011 r.,</w:t>
      </w:r>
      <w:r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 xml:space="preserve"> nieruchomość została przekazana w bezpłatne używanie na </w:t>
      </w:r>
      <w:r w:rsidR="00810862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 xml:space="preserve">działalność statutową </w:t>
      </w:r>
      <w:r w:rsidR="005324BE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Krotoszyńskiego Ośrodka Kultury</w:t>
      </w:r>
      <w:r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 xml:space="preserve"> w </w:t>
      </w:r>
      <w:r w:rsidR="00810862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 xml:space="preserve">Krotoszynie, </w:t>
      </w:r>
      <w:r w:rsidR="00810862" w:rsidRPr="005324BE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na czas nieoznaczony</w:t>
      </w:r>
      <w:r w:rsidR="00810862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.</w:t>
      </w:r>
    </w:p>
    <w:p w:rsidR="00660EED" w:rsidRDefault="00CB4A83">
      <w:pPr>
        <w:numPr>
          <w:ilvl w:val="0"/>
          <w:numId w:val="1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</w:rPr>
        <w:t>Najemca oświadcza, że prowadzi działalność gospodarczą na podstawie ………</w:t>
      </w:r>
    </w:p>
    <w:p w:rsidR="00660EED" w:rsidRDefault="00CB4A83">
      <w:pPr>
        <w:numPr>
          <w:ilvl w:val="0"/>
          <w:numId w:val="1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Najemca oświadcza, że przed zawarciem Umowy obejrzał Lokal i zapoznał się z jego stanem technicznym. Najemca oświadcza, że stan techniczny Lokalu jest dobry, Lokal jest przydatny do używania, w szczególności brak jest wad Lokalu ograniczających lub wyłączających jego przydatność do umówionego użytku, ani też wad zagrażających zdrowiu ludzi, o których mowa w art. 682 k.c.</w:t>
      </w:r>
    </w:p>
    <w:p w:rsidR="00660EED" w:rsidRDefault="00660EED">
      <w:pPr>
        <w:spacing w:line="276" w:lineRule="auto"/>
        <w:ind w:left="360"/>
        <w:contextualSpacing/>
        <w:jc w:val="both"/>
        <w:rPr>
          <w:rFonts w:ascii="Times New Roman" w:hAnsi="Times New Roman" w:cs="Times New Roman"/>
        </w:rPr>
      </w:pPr>
    </w:p>
    <w:p w:rsidR="00660EED" w:rsidRDefault="00CB4A83">
      <w:pPr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§ 3</w:t>
      </w:r>
    </w:p>
    <w:p w:rsidR="00660EED" w:rsidRDefault="00CB4A83">
      <w:pPr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Czas trwania umowy</w:t>
      </w:r>
    </w:p>
    <w:p w:rsidR="00660EED" w:rsidRDefault="00CB4A83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Strony zawierają Umowę na okres </w:t>
      </w:r>
      <w:r w:rsidR="00BF39A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miesięcy, począwszy od dnia </w:t>
      </w:r>
      <w:r w:rsidR="00810862">
        <w:rPr>
          <w:rFonts w:ascii="Times New Roman" w:hAnsi="Times New Roman" w:cs="Times New Roman"/>
        </w:rPr>
        <w:t>podpisania umowy tj. …..</w:t>
      </w:r>
    </w:p>
    <w:p w:rsidR="00660EED" w:rsidRDefault="00CB4A83">
      <w:pPr>
        <w:numPr>
          <w:ilvl w:val="0"/>
          <w:numId w:val="2"/>
        </w:numPr>
        <w:spacing w:line="276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Przekazanie Lokalu Najemcy zostanie potwierdzone protokołem zdawczo-odbiorczym.</w:t>
      </w:r>
    </w:p>
    <w:p w:rsidR="00660EED" w:rsidRDefault="00CB4A83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 najmu będzie używany przez Najemcę w godzinach otwarcia siedziby Wynajmującego oraz w czasie trwania imprez, seansów filmowych i wydarzeń kulturalnych, organizowanych w siedzibie Wynajmującego.</w:t>
      </w:r>
    </w:p>
    <w:p w:rsidR="00660EED" w:rsidRDefault="00660EED">
      <w:pPr>
        <w:spacing w:line="276" w:lineRule="auto"/>
        <w:contextualSpacing/>
        <w:rPr>
          <w:rFonts w:ascii="Times New Roman" w:hAnsi="Times New Roman" w:cs="Times New Roman"/>
        </w:rPr>
      </w:pPr>
    </w:p>
    <w:p w:rsidR="00660EED" w:rsidRDefault="00660EED">
      <w:pPr>
        <w:spacing w:line="276" w:lineRule="auto"/>
        <w:ind w:left="360"/>
        <w:contextualSpacing/>
        <w:rPr>
          <w:rFonts w:ascii="Times New Roman" w:hAnsi="Times New Roman" w:cs="Times New Roman"/>
        </w:rPr>
      </w:pPr>
    </w:p>
    <w:p w:rsidR="00660EED" w:rsidRDefault="00CB4A83">
      <w:pPr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§4</w:t>
      </w:r>
    </w:p>
    <w:p w:rsidR="00660EED" w:rsidRDefault="00CB4A83">
      <w:pP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Czynsz, opłaty eksploatacyjne</w:t>
      </w:r>
    </w:p>
    <w:p w:rsidR="00660EED" w:rsidRDefault="00CB4A83">
      <w:pPr>
        <w:numPr>
          <w:ilvl w:val="0"/>
          <w:numId w:val="3"/>
        </w:numPr>
        <w:spacing w:beforeAutospacing="1"/>
        <w:jc w:val="both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  <w:r>
        <w:rPr>
          <w:rFonts w:ascii="Times New Roman" w:eastAsia="Times New Roman" w:hAnsi="Times New Roman" w:cs="Times New Roman"/>
          <w:color w:val="auto"/>
          <w:lang w:eastAsia="pl-PL" w:bidi="ar-SA"/>
        </w:rPr>
        <w:t>Z tytułu najmu Najemca obowiąz</w:t>
      </w:r>
      <w:r w:rsidR="005B08DE"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any jest uiszczać Wynajmującemu </w:t>
      </w:r>
      <w:r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czynsz, zwany wcześniej i dalej: „Czynszem”, którego wysokość Strony ustaliły na kwotę </w:t>
      </w:r>
      <w:r w:rsidR="00AA61E0"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800 </w:t>
      </w:r>
      <w:r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zł brutto </w:t>
      </w:r>
      <w:r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 xml:space="preserve">(słownie: </w:t>
      </w:r>
      <w:r w:rsidR="00AA61E0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osiemset złotych brutto</w:t>
      </w:r>
      <w:r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)</w:t>
      </w:r>
      <w:r w:rsidR="005B08DE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 xml:space="preserve"> miesięcznie</w:t>
      </w:r>
      <w:r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.</w:t>
      </w:r>
    </w:p>
    <w:p w:rsidR="00660EED" w:rsidRDefault="00CB4A83">
      <w:pPr>
        <w:numPr>
          <w:ilvl w:val="0"/>
          <w:numId w:val="3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b/>
          <w:color w:val="auto"/>
          <w:lang w:eastAsia="pl-PL" w:bidi="ar-SA"/>
        </w:rPr>
      </w:pPr>
      <w:r>
        <w:rPr>
          <w:rFonts w:ascii="Times New Roman" w:hAnsi="Times New Roman" w:cs="Times New Roman"/>
          <w:color w:val="000000" w:themeColor="text1"/>
        </w:rPr>
        <w:t>Obowiązek czynszowy powstaje z dniem przekazania Lokalu Najemcy</w:t>
      </w:r>
    </w:p>
    <w:p w:rsidR="00A34AD0" w:rsidRDefault="00CB4A83" w:rsidP="002314CF">
      <w:pPr>
        <w:numPr>
          <w:ilvl w:val="0"/>
          <w:numId w:val="3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eastAsia="pl-PL" w:bidi="ar-SA"/>
        </w:rPr>
      </w:pPr>
      <w:r w:rsidRPr="00A34AD0"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Płatność powyższego czynszu Najemca dokonywać będzie każdego miesiąca z góry począwszy od ………….. r. </w:t>
      </w:r>
      <w:r w:rsidR="005B08DE">
        <w:rPr>
          <w:rFonts w:ascii="Times New Roman" w:eastAsia="Times New Roman" w:hAnsi="Times New Roman" w:cs="Times New Roman"/>
          <w:color w:val="auto"/>
          <w:lang w:eastAsia="pl-PL" w:bidi="ar-SA"/>
        </w:rPr>
        <w:t>na podstawie wystawionej</w:t>
      </w:r>
      <w:r w:rsidRPr="00A34AD0"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 faktury</w:t>
      </w:r>
      <w:r w:rsidR="005B08DE"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 przez Wynajmującego</w:t>
      </w:r>
      <w:r w:rsidRPr="00A34AD0">
        <w:rPr>
          <w:rFonts w:ascii="Times New Roman" w:eastAsia="Times New Roman" w:hAnsi="Times New Roman" w:cs="Times New Roman"/>
          <w:color w:val="auto"/>
          <w:lang w:eastAsia="pl-PL" w:bidi="ar-SA"/>
        </w:rPr>
        <w:t xml:space="preserve">. </w:t>
      </w:r>
      <w:r w:rsidR="000A6CD2">
        <w:rPr>
          <w:rFonts w:ascii="Times New Roman" w:eastAsia="Times New Roman" w:hAnsi="Times New Roman" w:cs="Times New Roman"/>
          <w:color w:val="auto"/>
          <w:lang w:eastAsia="pl-PL" w:bidi="ar-SA"/>
        </w:rPr>
        <w:br/>
        <w:t>Za każdy dzień zwłoki w zapłacie Czynszu Wynajmujący będzie naliczał odsetki za opóźnienie w transakcjach handlowych.</w:t>
      </w:r>
    </w:p>
    <w:p w:rsidR="00660EED" w:rsidRDefault="00660EED">
      <w:pPr>
        <w:spacing w:line="276" w:lineRule="auto"/>
        <w:ind w:left="360"/>
        <w:contextualSpacing/>
        <w:jc w:val="both"/>
        <w:rPr>
          <w:rFonts w:ascii="Times New Roman" w:hAnsi="Times New Roman" w:cs="Times New Roman"/>
        </w:rPr>
      </w:pPr>
    </w:p>
    <w:p w:rsidR="00660EED" w:rsidRDefault="00CB4A83">
      <w:pPr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§5</w:t>
      </w:r>
    </w:p>
    <w:p w:rsidR="00660EED" w:rsidRDefault="00CB4A83">
      <w:pPr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Obowiązki i uprawnienia Wynajmującego</w:t>
      </w:r>
    </w:p>
    <w:p w:rsidR="00660EED" w:rsidRDefault="00CB4A83">
      <w:pPr>
        <w:numPr>
          <w:ilvl w:val="0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Wynajmujący nie ponosi odpowiedzialności za rzeczy Najemcy wniesione do Lokalu.</w:t>
      </w:r>
    </w:p>
    <w:p w:rsidR="00660EED" w:rsidRDefault="00CB4A83">
      <w:pPr>
        <w:numPr>
          <w:ilvl w:val="0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Wynajmujący zobowiązuje się do:</w:t>
      </w:r>
    </w:p>
    <w:p w:rsidR="00660EED" w:rsidRDefault="00CB4A83">
      <w:pPr>
        <w:numPr>
          <w:ilvl w:val="0"/>
          <w:numId w:val="5"/>
        </w:numPr>
        <w:spacing w:line="276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zapewnienia Najemcy swobodnego dostępu do przedmiotu najmu,</w:t>
      </w:r>
    </w:p>
    <w:p w:rsidR="00660EED" w:rsidRDefault="00CB4A83">
      <w:pPr>
        <w:numPr>
          <w:ilvl w:val="0"/>
          <w:numId w:val="5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udostępnienia Najemcy przedmiotu najmu w stanie nadającym się do normalnego korzystania oraz zapewnienia możliwości takiego korzystania z przedmiotu najmu przez cały czas trwania niniejszej umowy,</w:t>
      </w:r>
    </w:p>
    <w:p w:rsidR="00660EED" w:rsidRDefault="00CB4A83">
      <w:pPr>
        <w:numPr>
          <w:ilvl w:val="0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Wynajmujący jest uprawniony do:</w:t>
      </w:r>
    </w:p>
    <w:p w:rsidR="00660EED" w:rsidRDefault="00CB4A83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dokonywania w obecności Najemcy lub jego przedstawiciela kontroli stanu Lokalu celem sprawdzenia czy Najemca używa lokalu i wywiązuje się z postanowień Umowy w sposób należyty i prawidłowy.</w:t>
      </w:r>
    </w:p>
    <w:p w:rsidR="00B166DC" w:rsidRDefault="00B166DC" w:rsidP="00B166DC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B166DC" w:rsidRDefault="00B166DC" w:rsidP="00B166DC">
      <w:pPr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§5</w:t>
      </w:r>
    </w:p>
    <w:p w:rsidR="00660EED" w:rsidRDefault="00660EED">
      <w:pPr>
        <w:pStyle w:val="Akapitzlist"/>
        <w:spacing w:line="276" w:lineRule="auto"/>
        <w:jc w:val="center"/>
        <w:rPr>
          <w:rFonts w:ascii="Times New Roman" w:hAnsi="Times New Roman" w:cs="Times New Roman"/>
        </w:rPr>
      </w:pPr>
    </w:p>
    <w:p w:rsidR="00660EED" w:rsidRDefault="00CB4A83">
      <w:pPr>
        <w:spacing w:line="276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Obowiązki i uprawnienia Najemcy</w:t>
      </w:r>
    </w:p>
    <w:p w:rsidR="00660EED" w:rsidRDefault="00CB4A83">
      <w:pPr>
        <w:numPr>
          <w:ilvl w:val="0"/>
          <w:numId w:val="6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Najemcy nie przysługuje prawo oddania Lokalu w podnajem lub do używania w całości lub części.</w:t>
      </w:r>
    </w:p>
    <w:p w:rsidR="00660EED" w:rsidRDefault="00CB4A83">
      <w:pPr>
        <w:numPr>
          <w:ilvl w:val="0"/>
          <w:numId w:val="6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Najemca zobowiązuje się:</w:t>
      </w:r>
    </w:p>
    <w:p w:rsidR="00660EED" w:rsidRDefault="00CB4A83">
      <w:pPr>
        <w:numPr>
          <w:ilvl w:val="0"/>
          <w:numId w:val="7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używać Lokal zgodnie z jego przeznaczeniem, właściwościami i zgodnie z postanowieniami Umowy,</w:t>
      </w:r>
    </w:p>
    <w:p w:rsidR="00660EED" w:rsidRDefault="00CB4A83">
      <w:pPr>
        <w:numPr>
          <w:ilvl w:val="0"/>
          <w:numId w:val="7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używać Lokal wyłącznie w charakterze, o którym mowa w § 1 ust.</w:t>
      </w:r>
      <w:r>
        <w:rPr>
          <w:rFonts w:ascii="Times New Roman" w:hAnsi="Times New Roman" w:cs="Times New Roman"/>
          <w:color w:val="000000" w:themeColor="text1"/>
        </w:rPr>
        <w:t xml:space="preserve"> 3 </w:t>
      </w:r>
      <w:r>
        <w:rPr>
          <w:rFonts w:ascii="Times New Roman" w:hAnsi="Times New Roman" w:cs="Times New Roman"/>
        </w:rPr>
        <w:t>Umowy oraz wyłącznie w związku z prowadzoną działalnością. W tym zakresie Lokal może być używany również przez pracowników i klientów Najemcy,</w:t>
      </w:r>
    </w:p>
    <w:p w:rsidR="00660EED" w:rsidRDefault="00CB4A83">
      <w:pPr>
        <w:numPr>
          <w:ilvl w:val="0"/>
          <w:numId w:val="7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przestrzegać przepisów przeciwpożarowych,</w:t>
      </w:r>
    </w:p>
    <w:p w:rsidR="00660EED" w:rsidRDefault="00CB4A83">
      <w:pPr>
        <w:numPr>
          <w:ilvl w:val="0"/>
          <w:numId w:val="7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utrzymać Lokal w porządku oraz należytym stanie technicznym,</w:t>
      </w:r>
    </w:p>
    <w:p w:rsidR="00660EED" w:rsidRPr="00B166DC" w:rsidRDefault="00CB4A83" w:rsidP="00B166DC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166DC">
        <w:rPr>
          <w:rFonts w:ascii="Times New Roman" w:hAnsi="Times New Roman" w:cs="Times New Roman"/>
        </w:rPr>
        <w:t>dokonywać na własny koszt drobnych napraw i remontów związanych ze zwykłym używaniem Lokalu, w szczególności: wykonywania napraw i bieżącej konserwacji urządzeń wewnątrz Lokalu</w:t>
      </w:r>
      <w:r w:rsidR="002314CF" w:rsidRPr="00B166DC">
        <w:rPr>
          <w:rFonts w:ascii="Times New Roman" w:hAnsi="Times New Roman" w:cs="Times New Roman"/>
        </w:rPr>
        <w:t xml:space="preserve">, </w:t>
      </w:r>
      <w:r w:rsidRPr="00B166DC">
        <w:rPr>
          <w:rFonts w:ascii="Times New Roman" w:hAnsi="Times New Roman" w:cs="Times New Roman"/>
        </w:rPr>
        <w:t xml:space="preserve">usuwania powstałych uszkodzeń, </w:t>
      </w:r>
      <w:r w:rsidRPr="00B166DC">
        <w:rPr>
          <w:rFonts w:ascii="Times New Roman" w:hAnsi="Times New Roman" w:cs="Times New Roman"/>
          <w:color w:val="auto"/>
        </w:rPr>
        <w:t xml:space="preserve">bądź wymiany zużytych elementów wyposażenia, konserwacji i naprawy instalacji i urządzeń technicznych, zapewniających korzystanie ze światła, ogrzewania Lokalu, dopływu i odpływu wody, </w:t>
      </w:r>
    </w:p>
    <w:p w:rsidR="00660EED" w:rsidRDefault="00CB4A83">
      <w:pPr>
        <w:numPr>
          <w:ilvl w:val="0"/>
          <w:numId w:val="7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zgłaszać niezwłocznie Wynajmującemu uszkodzenia i awarie, których usunięcie obciąża Wynajmującego,</w:t>
      </w:r>
    </w:p>
    <w:p w:rsidR="00660EED" w:rsidRDefault="00CB4A83">
      <w:pPr>
        <w:numPr>
          <w:ilvl w:val="0"/>
          <w:numId w:val="7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 dokonywać w Lokalu zmian naruszających jego stan lub obniżających jego wartość.</w:t>
      </w:r>
    </w:p>
    <w:p w:rsidR="00660EED" w:rsidRDefault="00CB4A83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obowiązków Najemcy należy także:</w:t>
      </w:r>
    </w:p>
    <w:p w:rsidR="00660EED" w:rsidRDefault="00CB4A83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wyposażenia przedmiotu najmu we własnym imieniu i na własny rachunek w brakujący sprzęt, meble i inne urządzenia niezbędne do prowadzenia lokalu w zakresie jaki uzna on za zasadny i jaki zostanie zaakceptowany przez Wynajmującego,</w:t>
      </w:r>
    </w:p>
    <w:p w:rsidR="00660EED" w:rsidRDefault="00CB4A83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zapewnienie właściwego charakteru i standardu prowadzonej działalności w Lokalu, </w:t>
      </w:r>
    </w:p>
    <w:p w:rsidR="00660EED" w:rsidRPr="00B166DC" w:rsidRDefault="00CB4A83">
      <w:pPr>
        <w:pStyle w:val="Akapitzlist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lang w:eastAsia="pl-PL"/>
        </w:rPr>
      </w:pPr>
      <w:r w:rsidRPr="00B166DC">
        <w:rPr>
          <w:rFonts w:ascii="Times New Roman" w:eastAsia="Times New Roman" w:hAnsi="Times New Roman" w:cs="Times New Roman"/>
          <w:color w:val="auto"/>
          <w:lang w:eastAsia="pl-PL"/>
        </w:rPr>
        <w:t>utrzymanie właściwego stanu estetycznego, sanitarnego i technic</w:t>
      </w:r>
      <w:r w:rsidR="002314CF" w:rsidRPr="00B166DC">
        <w:rPr>
          <w:rFonts w:ascii="Times New Roman" w:eastAsia="Times New Roman" w:hAnsi="Times New Roman" w:cs="Times New Roman"/>
          <w:color w:val="auto"/>
          <w:lang w:eastAsia="pl-PL"/>
        </w:rPr>
        <w:t>znego wynajmowanych pomieszczeń,</w:t>
      </w:r>
    </w:p>
    <w:p w:rsidR="00660EED" w:rsidRDefault="00CB4A83">
      <w:pPr>
        <w:pStyle w:val="Akapitzlist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uzgodnienie z Wynajmującym wszelkich zmian w aranżacji wystroju najmowanych pomieszczeń, z zastrzeżeniem, iż Najemca nie może w żaden sposób ingerować w stan wyposażenia sali konsumpcyjnej.</w:t>
      </w:r>
    </w:p>
    <w:p w:rsidR="00660EED" w:rsidRDefault="00CB4A83">
      <w:pPr>
        <w:pStyle w:val="Akapitzlist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po</w:t>
      </w:r>
      <w:r w:rsidR="000A6CD2">
        <w:rPr>
          <w:rFonts w:ascii="Times New Roman" w:eastAsia="Times New Roman" w:hAnsi="Times New Roman" w:cs="Times New Roman"/>
          <w:lang w:eastAsia="pl-PL"/>
        </w:rPr>
        <w:t>noszenie pełnej odpowiedzialnoś</w:t>
      </w:r>
      <w:r w:rsidR="000A6CD2">
        <w:rPr>
          <w:rFonts w:ascii="Times New Roman" w:eastAsia="Times New Roman" w:hAnsi="Times New Roman" w:cs="Times New Roman"/>
          <w:color w:val="auto"/>
          <w:lang w:eastAsia="pl-PL"/>
        </w:rPr>
        <w:t>ci</w:t>
      </w:r>
      <w:r>
        <w:rPr>
          <w:rFonts w:ascii="Times New Roman" w:eastAsia="Times New Roman" w:hAnsi="Times New Roman" w:cs="Times New Roman"/>
          <w:lang w:eastAsia="pl-PL"/>
        </w:rPr>
        <w:t xml:space="preserve"> za zabezpieczenie sprzętu i pomieszczeń w trakcie wykonywania umowy oraz za wszelkie szkody zaistniałe po stronie Wynajmującego oraz osób trzecich, w szczególności klientów lokalu spowodowane działaniem Najemcy lub powstałe na skutek działania wykorzystywanego sprzętu lub działania osób zatrudnianych przez Najemcę.</w:t>
      </w:r>
    </w:p>
    <w:p w:rsidR="00660EED" w:rsidRDefault="00CB4A83">
      <w:pPr>
        <w:pStyle w:val="Akapitzlist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niezwłoczne zawiadomienie Wynaj</w:t>
      </w:r>
      <w:r w:rsidR="000A6CD2">
        <w:rPr>
          <w:rFonts w:ascii="Times New Roman" w:eastAsia="Times New Roman" w:hAnsi="Times New Roman" w:cs="Times New Roman"/>
          <w:lang w:eastAsia="pl-PL"/>
        </w:rPr>
        <w:t>mującego i sporządzenie protokołu</w:t>
      </w:r>
      <w:r>
        <w:rPr>
          <w:rFonts w:ascii="Times New Roman" w:eastAsia="Times New Roman" w:hAnsi="Times New Roman" w:cs="Times New Roman"/>
          <w:lang w:eastAsia="pl-PL"/>
        </w:rPr>
        <w:t xml:space="preserve">, który zostanie podpisany przez obie Strony - w   razie   powstania   szkody   po   stronie   </w:t>
      </w:r>
      <w:r>
        <w:rPr>
          <w:rFonts w:ascii="Times New Roman" w:eastAsia="Times New Roman" w:hAnsi="Times New Roman" w:cs="Times New Roman"/>
          <w:lang w:eastAsia="pl-PL"/>
        </w:rPr>
        <w:lastRenderedPageBreak/>
        <w:t>Wynajmującego,   spowodowanej   w   szczególności zniszczeniem sprzętu lub uszkodzeniem pomieszczeń, tj. m.in. uszkodzeniem podłóg, ścian, zdeponowanego sprzętu Wynajmującego w wynajmowanych pomieszczeniach oraz w częściach budynku, z których Najemca ma prawo korzystać;</w:t>
      </w:r>
    </w:p>
    <w:p w:rsidR="00660EED" w:rsidRDefault="00CB4A83">
      <w:pPr>
        <w:pStyle w:val="Akapitzlist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naprawienie szkody na własny koszt. W razie konieczności naprawy/remontu pomieszczenia Najemca   jest   zobowiązany   do   uzyskania   uprzedniej   zgody   Wynajmującego  na  sposób naprawienia szkody,</w:t>
      </w:r>
    </w:p>
    <w:p w:rsidR="00660EED" w:rsidRDefault="00CB4A83">
      <w:pPr>
        <w:pStyle w:val="Akapitzlist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posiadanie przez cały okres najmu polisy ubezpieczeniowej lub innego dokumentu ubezpieczenia odpowiedzialności cywilnej w zakresie prowadzonej działalności. Najemca zobowiązany jest do posiadania ubezpieczenia przez okres wykonywania umowy   i   przedkładania   dokumentu   potwierdzającego   fakt   zawarcia   umowy ubezpieczenia Wynajmującemu na każde jego wezwanie. W przypadku, gdy okres obowiązywania ubezpieczenia jest krótszy niż okres wykonywania Umowy Najemca jest   zobowiązany   przedkładać,   kolejne   dokumenty   poświadczające   posiadanie ubezpieczenia na dalsze okresy, tak aby wykazać ciągłość ubezpieczenia</w:t>
      </w:r>
    </w:p>
    <w:p w:rsidR="00660EED" w:rsidRPr="00B166DC" w:rsidRDefault="00CB4A83">
      <w:pPr>
        <w:pStyle w:val="Bezodstpw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B166DC">
        <w:rPr>
          <w:rFonts w:ascii="Times New Roman" w:hAnsi="Times New Roman" w:cs="Times New Roman"/>
          <w:sz w:val="24"/>
          <w:szCs w:val="24"/>
          <w:lang w:eastAsia="pl-PL"/>
        </w:rPr>
        <w:t>zawarcie we własnym zakresie umowy na wywóz odpadów – w terminie do 14 dni od dnia zawarcia umowy najmu, Najemca przekaże Wynajmującemu kopię zawartej umowy na wywóz odpadów,</w:t>
      </w:r>
    </w:p>
    <w:p w:rsidR="00660EED" w:rsidRDefault="00CB4A83">
      <w:pPr>
        <w:pStyle w:val="Bezodstpw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prowadzenie działalności gastronomicznej zgodnie z obowiązującymi przepisami sanitarno-epidemiologicznymi. </w:t>
      </w:r>
    </w:p>
    <w:p w:rsidR="00660EED" w:rsidRPr="00B166DC" w:rsidRDefault="00CB4A83">
      <w:pPr>
        <w:pStyle w:val="Bezodstpw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B166DC">
        <w:rPr>
          <w:rFonts w:ascii="Times New Roman" w:hAnsi="Times New Roman" w:cs="Times New Roman"/>
          <w:sz w:val="24"/>
          <w:szCs w:val="24"/>
          <w:lang w:eastAsia="pl-PL"/>
        </w:rPr>
        <w:t>uzyskanie opinii, zezwoleń lub decyzji stosownych organów w przedmiocie prowadzenia zamierzonej działalności, np. koncesja, zezwolenie na sprzedaż alkoholu,</w:t>
      </w:r>
    </w:p>
    <w:p w:rsidR="00660EED" w:rsidRDefault="00CB4A83">
      <w:pPr>
        <w:pStyle w:val="Bezodstpw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uprzedniego uzgadniania z Wynajmującym zakresu menu, w tym rodzaju serwowanych potraw, napoi, alkoholi itp.; obowiązek ten dotyczy również ewentualnych zmian dokonywanych w menu.</w:t>
      </w:r>
    </w:p>
    <w:p w:rsidR="00660EED" w:rsidRDefault="00660EED">
      <w:pPr>
        <w:spacing w:line="276" w:lineRule="auto"/>
        <w:ind w:left="785"/>
        <w:jc w:val="both"/>
        <w:rPr>
          <w:rFonts w:ascii="Times New Roman" w:hAnsi="Times New Roman" w:cs="Times New Roman"/>
        </w:rPr>
      </w:pPr>
    </w:p>
    <w:p w:rsidR="00660EED" w:rsidRDefault="00660EED">
      <w:pPr>
        <w:spacing w:line="276" w:lineRule="auto"/>
        <w:jc w:val="both"/>
        <w:rPr>
          <w:rFonts w:ascii="Times New Roman" w:hAnsi="Times New Roman" w:cs="Times New Roman"/>
        </w:rPr>
      </w:pPr>
    </w:p>
    <w:p w:rsidR="00660EED" w:rsidRDefault="00CB4A83">
      <w:pPr>
        <w:spacing w:line="276" w:lineRule="auto"/>
        <w:ind w:left="785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§ 7</w:t>
      </w:r>
    </w:p>
    <w:p w:rsidR="00660EED" w:rsidRDefault="00CB4A83">
      <w:pPr>
        <w:spacing w:line="276" w:lineRule="auto"/>
        <w:ind w:left="785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Rozwiązanie, wypowiedzenie Umowy</w:t>
      </w:r>
    </w:p>
    <w:p w:rsidR="00660EED" w:rsidRDefault="00CB4A83">
      <w:pPr>
        <w:numPr>
          <w:ilvl w:val="0"/>
          <w:numId w:val="8"/>
        </w:numPr>
        <w:spacing w:line="276" w:lineRule="auto"/>
        <w:contextualSpacing/>
        <w:jc w:val="both"/>
        <w:rPr>
          <w:rFonts w:ascii="Times New Roman" w:hAnsi="Times New Roman" w:cs="Times New Roman"/>
          <w:color w:val="000000"/>
          <w:lang w:eastAsia="en-US"/>
        </w:rPr>
      </w:pPr>
      <w:r>
        <w:rPr>
          <w:rFonts w:ascii="Times New Roman" w:hAnsi="Times New Roman" w:cs="Times New Roman"/>
          <w:color w:val="000000"/>
          <w:lang w:eastAsia="en-US"/>
        </w:rPr>
        <w:t xml:space="preserve">Każda ze stron może wypowiedzieć Umowę z zachowaniem trzymiesięcznego okresu wypowiedzenia liczonego na koniec miesiąca kalendarzowego. </w:t>
      </w:r>
    </w:p>
    <w:p w:rsidR="00660EED" w:rsidRDefault="00CB4A83">
      <w:pPr>
        <w:numPr>
          <w:ilvl w:val="0"/>
          <w:numId w:val="8"/>
        </w:numPr>
        <w:spacing w:line="276" w:lineRule="auto"/>
        <w:contextualSpacing/>
        <w:jc w:val="both"/>
        <w:rPr>
          <w:rFonts w:ascii="Times New Roman" w:hAnsi="Times New Roman" w:cs="Times New Roman"/>
          <w:color w:val="000000"/>
          <w:lang w:eastAsia="en-US"/>
        </w:rPr>
      </w:pPr>
      <w:r>
        <w:rPr>
          <w:rFonts w:ascii="Times New Roman" w:hAnsi="Times New Roman" w:cs="Times New Roman"/>
          <w:color w:val="000000"/>
        </w:rPr>
        <w:t xml:space="preserve">Wynajmujący może wypowiedzieć Umowę ze skutkiem natychmiastowym bez zachowania okresu wypowiedzenia w przypadku, gdy Najemca nie przestrzega warunków Umowy i wynikających  z niej obowiązków, w szczególności: </w:t>
      </w:r>
    </w:p>
    <w:p w:rsidR="00660EED" w:rsidRDefault="00CB4A83">
      <w:pPr>
        <w:numPr>
          <w:ilvl w:val="0"/>
          <w:numId w:val="9"/>
        </w:numPr>
        <w:tabs>
          <w:tab w:val="left" w:pos="-1440"/>
          <w:tab w:val="left" w:pos="-720"/>
          <w:tab w:val="left" w:pos="-464"/>
          <w:tab w:val="left" w:pos="0"/>
        </w:tabs>
        <w:spacing w:line="276" w:lineRule="auto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color w:val="000000"/>
          <w:lang w:eastAsia="en-US"/>
        </w:rPr>
        <w:t>używa Lokalu, w tym urządzeń i instalacji w sposób sprzeczny z Umową lub z ich przeznaczeniem i nie zaprzestanie takiego używania w terminie wyznaczonym przez Wynajmującego w pisemnym wezwaniu, nie krótszym niż 7 dni,</w:t>
      </w:r>
    </w:p>
    <w:p w:rsidR="00660EED" w:rsidRDefault="00CB4A83">
      <w:pPr>
        <w:numPr>
          <w:ilvl w:val="0"/>
          <w:numId w:val="9"/>
        </w:numPr>
        <w:tabs>
          <w:tab w:val="left" w:pos="-1440"/>
          <w:tab w:val="left" w:pos="-720"/>
          <w:tab w:val="left" w:pos="-464"/>
          <w:tab w:val="left" w:pos="0"/>
        </w:tabs>
        <w:spacing w:line="276" w:lineRule="auto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color w:val="000000"/>
          <w:lang w:eastAsia="en-US"/>
        </w:rPr>
        <w:t>zaniedbuje Lokal lub jego wyposażenie lub doprowadza do uszkodzenia Lokalu, w tym urządzeń i instalacji, i nie usunie zaniedbań lub uszkodzeń w terminie wyznaczonym przez Wynajmującego w pisemnym wezwaniu, nie krótszym niż 7 dni,</w:t>
      </w:r>
    </w:p>
    <w:p w:rsidR="00660EED" w:rsidRDefault="00CB4A83">
      <w:pPr>
        <w:numPr>
          <w:ilvl w:val="0"/>
          <w:numId w:val="9"/>
        </w:numPr>
        <w:tabs>
          <w:tab w:val="left" w:pos="-1440"/>
          <w:tab w:val="left" w:pos="-720"/>
          <w:tab w:val="left" w:pos="-464"/>
          <w:tab w:val="left" w:pos="0"/>
        </w:tabs>
        <w:spacing w:line="276" w:lineRule="auto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color w:val="000000"/>
          <w:lang w:eastAsia="en-US"/>
        </w:rPr>
        <w:t xml:space="preserve">opóźnia się z zapłatą Czynszu lub innych należności określonych Umową w całości lub w części za co najmniej 2 miesiące; w takim przypadku wypowiedzenie jest możliwe, jeśli Najemca nie dokona zapłaty pomimo uprzedzenia go na piśmie o </w:t>
      </w:r>
      <w:r>
        <w:rPr>
          <w:rFonts w:ascii="Times New Roman" w:hAnsi="Times New Roman" w:cs="Times New Roman"/>
          <w:color w:val="000000"/>
          <w:lang w:eastAsia="en-US"/>
        </w:rPr>
        <w:lastRenderedPageBreak/>
        <w:t xml:space="preserve">zamiarze wypowiedzenia Umowy i udzieleniu mu dodatkowego minimum 7- dniowego terminu do zapłaty zaległego Czynszu lub innych należności określonych Umową, </w:t>
      </w:r>
    </w:p>
    <w:p w:rsidR="00660EED" w:rsidRDefault="00CB4A83">
      <w:pPr>
        <w:numPr>
          <w:ilvl w:val="0"/>
          <w:numId w:val="9"/>
        </w:numPr>
        <w:tabs>
          <w:tab w:val="left" w:pos="-1440"/>
          <w:tab w:val="left" w:pos="-720"/>
          <w:tab w:val="left" w:pos="-464"/>
          <w:tab w:val="left" w:pos="0"/>
        </w:tabs>
        <w:spacing w:line="276" w:lineRule="auto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color w:val="000000"/>
          <w:lang w:eastAsia="en-US"/>
        </w:rPr>
        <w:t>wykona jakiekolwiek prace remontowe bez pisemnej zgody Wynajmującego i bez zatwierdzenia przez Wynajmującego na piśmie projektu tych prac,</w:t>
      </w:r>
    </w:p>
    <w:p w:rsidR="00660EED" w:rsidRDefault="00CB4A83">
      <w:pPr>
        <w:numPr>
          <w:ilvl w:val="0"/>
          <w:numId w:val="9"/>
        </w:numPr>
        <w:tabs>
          <w:tab w:val="left" w:pos="-1440"/>
          <w:tab w:val="left" w:pos="-720"/>
          <w:tab w:val="left" w:pos="-464"/>
          <w:tab w:val="left" w:pos="0"/>
        </w:tabs>
        <w:spacing w:line="276" w:lineRule="auto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color w:val="000000"/>
          <w:lang w:eastAsia="en-US"/>
        </w:rPr>
        <w:t>gdy Najemca odda Lokal w całości lub w części osobie trzeciej do bezpłatnego lub odpłatnego używania lub w podnajem,</w:t>
      </w:r>
    </w:p>
    <w:p w:rsidR="00660EED" w:rsidRDefault="00CB4A83">
      <w:pPr>
        <w:numPr>
          <w:ilvl w:val="0"/>
          <w:numId w:val="9"/>
        </w:numPr>
        <w:tabs>
          <w:tab w:val="left" w:pos="-1440"/>
          <w:tab w:val="left" w:pos="-720"/>
          <w:tab w:val="left" w:pos="-464"/>
          <w:tab w:val="left" w:pos="0"/>
        </w:tabs>
        <w:spacing w:line="276" w:lineRule="auto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wykracza w sposób rażący lub uporczywy przeciwko obowiązującemu porządkowi albo przez swoje niewłaściwe zachowanie czyni korzystanie z innych lokali w budynku uciążliwym,</w:t>
      </w:r>
    </w:p>
    <w:p w:rsidR="00660EED" w:rsidRDefault="00CB4A83">
      <w:pPr>
        <w:numPr>
          <w:ilvl w:val="0"/>
          <w:numId w:val="9"/>
        </w:numPr>
        <w:tabs>
          <w:tab w:val="left" w:pos="-1440"/>
          <w:tab w:val="left" w:pos="-720"/>
          <w:tab w:val="left" w:pos="-464"/>
          <w:tab w:val="left" w:pos="0"/>
        </w:tabs>
        <w:spacing w:line="276" w:lineRule="auto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pl-PL"/>
        </w:rPr>
        <w:t>serwuje potrawy, napoje, alkohole bez uprzedniego uzgodnienia ich rodzaju z Wynajmującym,</w:t>
      </w:r>
    </w:p>
    <w:p w:rsidR="00660EED" w:rsidRDefault="00CB4A83">
      <w:pPr>
        <w:numPr>
          <w:ilvl w:val="0"/>
          <w:numId w:val="9"/>
        </w:numPr>
        <w:tabs>
          <w:tab w:val="left" w:pos="-1440"/>
          <w:tab w:val="left" w:pos="-720"/>
          <w:tab w:val="left" w:pos="-464"/>
          <w:tab w:val="left" w:pos="0"/>
        </w:tabs>
        <w:spacing w:line="276" w:lineRule="auto"/>
        <w:jc w:val="both"/>
        <w:rPr>
          <w:rFonts w:ascii="Times New Roman" w:hAnsi="Times New Roman" w:cs="Times New Roman"/>
          <w:color w:val="000000"/>
          <w:lang w:eastAsia="en-US"/>
        </w:rPr>
      </w:pPr>
      <w:r>
        <w:rPr>
          <w:rFonts w:ascii="Times New Roman" w:hAnsi="Times New Roman" w:cs="Times New Roman"/>
          <w:color w:val="000000"/>
          <w:lang w:eastAsia="en-US"/>
        </w:rPr>
        <w:t>naruszy inne postanowienia Umowy, w tym w szczególności § 6 i nie zaprzestanie ich naruszania w dodatkowym terminie, nie krótszym niż 7 dni, wyznaczonym przez Wynajmującego w pisemnym wezwaniu.</w:t>
      </w:r>
    </w:p>
    <w:p w:rsidR="00660EED" w:rsidRDefault="00CB4A83">
      <w:pPr>
        <w:numPr>
          <w:ilvl w:val="0"/>
          <w:numId w:val="8"/>
        </w:numPr>
        <w:tabs>
          <w:tab w:val="left" w:pos="-1440"/>
          <w:tab w:val="left" w:pos="-720"/>
          <w:tab w:val="left" w:pos="-464"/>
          <w:tab w:val="left" w:pos="0"/>
        </w:tabs>
        <w:spacing w:line="276" w:lineRule="auto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W przypadku zaistnienia okoliczności, o których mowa w ust. 2 powyżej, Najemca zobowiązany jest rozliczyć się z Wynajmującym i opuścić Lokal w terminie wskazanym przez Wynajmującego, nie krótszym niż 7 dni.</w:t>
      </w:r>
    </w:p>
    <w:p w:rsidR="00660EED" w:rsidRDefault="00660EED">
      <w:pPr>
        <w:spacing w:line="276" w:lineRule="auto"/>
        <w:rPr>
          <w:rFonts w:ascii="Times New Roman" w:hAnsi="Times New Roman" w:cs="Times New Roman"/>
        </w:rPr>
      </w:pPr>
    </w:p>
    <w:p w:rsidR="00660EED" w:rsidRDefault="00CB4A83">
      <w:pPr>
        <w:spacing w:line="276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§ 8</w:t>
      </w:r>
    </w:p>
    <w:p w:rsidR="00660EED" w:rsidRDefault="00CB4A83">
      <w:pPr>
        <w:spacing w:line="276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Zwrot Lokalu</w:t>
      </w:r>
    </w:p>
    <w:p w:rsidR="00660EED" w:rsidRDefault="00CB4A83">
      <w:pPr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terminie 7 dni od dnia ustania Umowy Najemca zobowiązany jest zwrócić Wynajmującemu Lokal, wraz z wyposażeniem wskazanym w Załączniku do Umowy i w stanie niepogorszonym,</w:t>
      </w:r>
      <w:r>
        <w:rPr>
          <w:rFonts w:ascii="Times New Roman" w:hAnsi="Times New Roman" w:cs="Times New Roman"/>
          <w:color w:val="000000"/>
        </w:rPr>
        <w:t xml:space="preserve"> jednakże nie ponosi odpowiedzialności za zużycie będące następstwem jego prawidłowego używania</w:t>
      </w:r>
      <w:r>
        <w:rPr>
          <w:rFonts w:ascii="Times New Roman" w:hAnsi="Times New Roman" w:cs="Times New Roman"/>
        </w:rPr>
        <w:t xml:space="preserve">. </w:t>
      </w:r>
    </w:p>
    <w:p w:rsidR="00660EED" w:rsidRDefault="00CB4A83">
      <w:pPr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Zwrot Lokalu następuje na podstawie protokołu zdawczo-odbiorczego podpisanego przez Strony. </w:t>
      </w:r>
    </w:p>
    <w:p w:rsidR="00660EED" w:rsidRDefault="00CB4A83">
      <w:pPr>
        <w:numPr>
          <w:ilvl w:val="0"/>
          <w:numId w:val="11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Najemca zobowiązany jest do opróżnienia zwracanego Lokalu ze wszystkich stanowiących jego lub jego pracowników własność rzeczy. Rzeczy pozostawione przez Najemcę po zakończeniu najmu lub w przypadku opuszczenia Lokalu przed zakończeniem najmu traktuje się jako porzucone w zamiarze wyzbycia się ich własności.</w:t>
      </w:r>
    </w:p>
    <w:p w:rsidR="00660EED" w:rsidRDefault="00660EED">
      <w:pPr>
        <w:spacing w:line="276" w:lineRule="auto"/>
        <w:ind w:left="360"/>
        <w:contextualSpacing/>
        <w:jc w:val="both"/>
        <w:rPr>
          <w:rFonts w:ascii="Times New Roman" w:hAnsi="Times New Roman" w:cs="Times New Roman"/>
        </w:rPr>
      </w:pPr>
    </w:p>
    <w:p w:rsidR="00660EED" w:rsidRDefault="00CB4A83">
      <w:pP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§ 9</w:t>
      </w:r>
    </w:p>
    <w:p w:rsidR="00660EED" w:rsidRDefault="00CB4A83">
      <w:pPr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Komunikacja Stron</w:t>
      </w:r>
    </w:p>
    <w:p w:rsidR="00660EED" w:rsidRDefault="00CB4A83">
      <w:pPr>
        <w:numPr>
          <w:ilvl w:val="0"/>
          <w:numId w:val="13"/>
        </w:numPr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trakcie wykonywania Umowy, Strony mogą komunikować się za pośrednictwem poczty elektronicznej przy użyciu następujących adresów e-mail:</w:t>
      </w:r>
    </w:p>
    <w:p w:rsidR="00660EED" w:rsidRDefault="00CB4A83">
      <w:pPr>
        <w:numPr>
          <w:ilvl w:val="0"/>
          <w:numId w:val="12"/>
        </w:numPr>
        <w:spacing w:line="276" w:lineRule="auto"/>
        <w:ind w:left="567" w:hanging="28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Wynajmujący: </w:t>
      </w:r>
      <w:r w:rsidR="001D2999">
        <w:rPr>
          <w:rStyle w:val="czeinternetowe"/>
          <w:rFonts w:ascii="Times New Roman" w:hAnsi="Times New Roman" w:cs="Times New Roman"/>
          <w:color w:val="auto"/>
        </w:rPr>
        <w:t>joanna@kok.krotoszyn.pl</w:t>
      </w:r>
    </w:p>
    <w:p w:rsidR="00660EED" w:rsidRDefault="00CB4A83">
      <w:pPr>
        <w:numPr>
          <w:ilvl w:val="0"/>
          <w:numId w:val="12"/>
        </w:numPr>
        <w:spacing w:line="276" w:lineRule="auto"/>
        <w:ind w:left="567" w:hanging="28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Najemca:    </w:t>
      </w:r>
      <w:hyperlink r:id="rId8">
        <w:r>
          <w:rPr>
            <w:rStyle w:val="czeinternetowe"/>
            <w:rFonts w:ascii="Times New Roman" w:hAnsi="Times New Roman" w:cs="Times New Roman"/>
            <w:color w:val="auto"/>
          </w:rPr>
          <w:t>……………………………….</w:t>
        </w:r>
      </w:hyperlink>
    </w:p>
    <w:p w:rsidR="00660EED" w:rsidRDefault="00660EED">
      <w:pPr>
        <w:spacing w:line="276" w:lineRule="auto"/>
        <w:ind w:left="567"/>
        <w:contextualSpacing/>
        <w:jc w:val="both"/>
        <w:rPr>
          <w:rFonts w:ascii="Times New Roman" w:hAnsi="Times New Roman" w:cs="Times New Roman"/>
        </w:rPr>
      </w:pPr>
    </w:p>
    <w:p w:rsidR="00660EED" w:rsidRDefault="00CB4A83">
      <w:pPr>
        <w:numPr>
          <w:ilvl w:val="0"/>
          <w:numId w:val="14"/>
        </w:numPr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Zmiana adresów e-mail określonych w ust. 1 powyżej jest dokonywana poprzez informację skierowaną do drugiej Strony na piśmie i nie wymaga zmiany Umowy.</w:t>
      </w:r>
    </w:p>
    <w:p w:rsidR="00660EED" w:rsidRDefault="00660EED">
      <w:pPr>
        <w:spacing w:line="276" w:lineRule="auto"/>
        <w:ind w:left="927"/>
        <w:contextualSpacing/>
        <w:rPr>
          <w:rFonts w:ascii="Times New Roman" w:hAnsi="Times New Roman" w:cs="Times New Roman"/>
          <w:b/>
        </w:rPr>
      </w:pPr>
    </w:p>
    <w:p w:rsidR="00660EED" w:rsidRDefault="00CB4A83">
      <w:pPr>
        <w:spacing w:line="276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§10</w:t>
      </w:r>
    </w:p>
    <w:p w:rsidR="00660EED" w:rsidRDefault="00CB4A83">
      <w:pPr>
        <w:spacing w:line="276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Postanowienia końcowe</w:t>
      </w:r>
    </w:p>
    <w:p w:rsidR="00660EED" w:rsidRDefault="00CB4A83">
      <w:pPr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Postanowienia Umowy stanowią całość porozumienia między Stronami i zastępują wszelkie wcześniejsze umowy, porozumienia i uzgodnienia, ustne lub pisemne, pomiędzy jej Stronami w odniesieniu do jej przedmiotu. Wszelkie załączniki wskazane w treści Umowy stanowią jej integralną część.</w:t>
      </w:r>
    </w:p>
    <w:p w:rsidR="00660EED" w:rsidRDefault="00CB4A83">
      <w:pPr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sprawach nieuregulowanych w Umowie zastosowanie mają przepisy Kodeksu cywilnego.</w:t>
      </w:r>
    </w:p>
    <w:p w:rsidR="00660EED" w:rsidRDefault="00CB4A83">
      <w:pPr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Wszelkie zmiany Umowy, jeśli nie zastrzeżono inaczej, wymagają formy pisemnej pod rygorem nieważności. </w:t>
      </w:r>
    </w:p>
    <w:p w:rsidR="00660EED" w:rsidRDefault="00CB4A83">
      <w:pPr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Ewentualne spory wynikłe na tle realizowania  niniejszej umowy rozstrzygane będą przez sąd powszechny właściwy dla siedziby Wynajmującego.</w:t>
      </w:r>
    </w:p>
    <w:p w:rsidR="00660EED" w:rsidRDefault="00CB4A83">
      <w:pPr>
        <w:numPr>
          <w:ilvl w:val="0"/>
          <w:numId w:val="10"/>
        </w:numPr>
        <w:spacing w:line="276" w:lineRule="auto"/>
        <w:ind w:left="42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Umowę sporządzono w dwóch jednobrzmiących egzemplarzach, po jednym dla każdej ze Stron.</w:t>
      </w:r>
    </w:p>
    <w:p w:rsidR="00660EED" w:rsidRDefault="00660EED">
      <w:pPr>
        <w:spacing w:line="276" w:lineRule="auto"/>
        <w:rPr>
          <w:rFonts w:ascii="Times New Roman" w:hAnsi="Times New Roman" w:cs="Times New Roman"/>
        </w:rPr>
      </w:pPr>
    </w:p>
    <w:p w:rsidR="00660EED" w:rsidRDefault="00660EED">
      <w:pPr>
        <w:spacing w:line="276" w:lineRule="auto"/>
        <w:rPr>
          <w:rFonts w:ascii="Times New Roman" w:hAnsi="Times New Roman" w:cs="Times New Roman"/>
        </w:rPr>
      </w:pPr>
    </w:p>
    <w:p w:rsidR="00660EED" w:rsidRDefault="00660EED">
      <w:pPr>
        <w:spacing w:line="276" w:lineRule="auto"/>
        <w:rPr>
          <w:rFonts w:ascii="Times New Roman" w:hAnsi="Times New Roman" w:cs="Times New Roman"/>
        </w:rPr>
      </w:pPr>
    </w:p>
    <w:p w:rsidR="00660EED" w:rsidRDefault="00CB4A83">
      <w:pPr>
        <w:widowControl w:val="0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WYNAJMUJĄCY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NAJEMCA</w:t>
      </w:r>
    </w:p>
    <w:p w:rsidR="00660EED" w:rsidRDefault="00660EED">
      <w:pPr>
        <w:spacing w:line="276" w:lineRule="auto"/>
        <w:ind w:left="360"/>
        <w:contextualSpacing/>
        <w:rPr>
          <w:rFonts w:ascii="Times New Roman" w:hAnsi="Times New Roman" w:cs="Times New Roman"/>
        </w:rPr>
      </w:pPr>
    </w:p>
    <w:p w:rsidR="00660EED" w:rsidRDefault="00660EED">
      <w:pPr>
        <w:spacing w:line="276" w:lineRule="auto"/>
        <w:rPr>
          <w:rFonts w:ascii="Times New Roman" w:hAnsi="Times New Roman" w:cs="Times New Roman"/>
        </w:rPr>
      </w:pPr>
    </w:p>
    <w:p w:rsidR="00660EED" w:rsidRDefault="00660EED">
      <w:pPr>
        <w:rPr>
          <w:rFonts w:ascii="Times New Roman" w:hAnsi="Times New Roman" w:cs="Times New Roman"/>
        </w:rPr>
      </w:pPr>
    </w:p>
    <w:sectPr w:rsidR="00660EED">
      <w:headerReference w:type="first" r:id="rId9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320" w:rsidRDefault="00615320">
      <w:pPr>
        <w:rPr>
          <w:rFonts w:hint="eastAsia"/>
        </w:rPr>
      </w:pPr>
      <w:r>
        <w:separator/>
      </w:r>
    </w:p>
  </w:endnote>
  <w:endnote w:type="continuationSeparator" w:id="0">
    <w:p w:rsidR="00615320" w:rsidRDefault="0061532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320" w:rsidRDefault="00615320">
      <w:pPr>
        <w:rPr>
          <w:rFonts w:hint="eastAsia"/>
        </w:rPr>
      </w:pPr>
      <w:r>
        <w:separator/>
      </w:r>
    </w:p>
  </w:footnote>
  <w:footnote w:type="continuationSeparator" w:id="0">
    <w:p w:rsidR="00615320" w:rsidRDefault="0061532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EED" w:rsidRDefault="00CB4A83">
    <w:pPr>
      <w:pStyle w:val="Nagwek"/>
      <w:jc w:val="center"/>
      <w:rPr>
        <w:rFonts w:hint="eastAsia"/>
      </w:rPr>
    </w:pPr>
    <w:r>
      <w:rPr>
        <w:noProof/>
        <w:lang w:eastAsia="pl-PL" w:bidi="ar-SA"/>
      </w:rPr>
      <w:drawing>
        <wp:inline distT="0" distB="0" distL="0" distR="0">
          <wp:extent cx="5629275" cy="771525"/>
          <wp:effectExtent l="0" t="0" r="0" b="0"/>
          <wp:docPr id="2" name="Obraz 1" descr="C:\Users\M.Wojciechowska\AppData\Local\Microsoft\Windows\Temporary Internet Files\Content.Word\EFRR_Samorzad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C:\Users\M.Wojciechowska\AppData\Local\Microsoft\Windows\Temporary Internet Files\Content.Word\EFRR_Samorzad_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52E0F"/>
    <w:multiLevelType w:val="multilevel"/>
    <w:tmpl w:val="69265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D9E2217"/>
    <w:multiLevelType w:val="multilevel"/>
    <w:tmpl w:val="21E6FD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14F834C3"/>
    <w:multiLevelType w:val="multilevel"/>
    <w:tmpl w:val="D9E839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DCD785A"/>
    <w:multiLevelType w:val="multilevel"/>
    <w:tmpl w:val="A88217A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" w15:restartNumberingAfterBreak="0">
    <w:nsid w:val="25D2181F"/>
    <w:multiLevelType w:val="multilevel"/>
    <w:tmpl w:val="4B5C5BC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2F16266C"/>
    <w:multiLevelType w:val="multilevel"/>
    <w:tmpl w:val="89B203D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2E36D01"/>
    <w:multiLevelType w:val="multilevel"/>
    <w:tmpl w:val="2BA244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4AE34A5"/>
    <w:multiLevelType w:val="multilevel"/>
    <w:tmpl w:val="DB8E6BF8"/>
    <w:lvl w:ilvl="0">
      <w:start w:val="1"/>
      <w:numFmt w:val="lowerLetter"/>
      <w:lvlText w:val="%1)"/>
      <w:lvlJc w:val="left"/>
      <w:pPr>
        <w:tabs>
          <w:tab w:val="num" w:pos="0"/>
        </w:tabs>
        <w:ind w:left="114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5" w:hanging="180"/>
      </w:pPr>
    </w:lvl>
  </w:abstractNum>
  <w:abstractNum w:abstractNumId="8" w15:restartNumberingAfterBreak="0">
    <w:nsid w:val="36551104"/>
    <w:multiLevelType w:val="multilevel"/>
    <w:tmpl w:val="DE588E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6744B52"/>
    <w:multiLevelType w:val="multilevel"/>
    <w:tmpl w:val="B0FE7054"/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5" w:hanging="180"/>
      </w:pPr>
    </w:lvl>
  </w:abstractNum>
  <w:abstractNum w:abstractNumId="10" w15:restartNumberingAfterBreak="0">
    <w:nsid w:val="44CB55AD"/>
    <w:multiLevelType w:val="multilevel"/>
    <w:tmpl w:val="1CAE9A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49D777E5"/>
    <w:multiLevelType w:val="multilevel"/>
    <w:tmpl w:val="B33CA51A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12" w15:restartNumberingAfterBreak="0">
    <w:nsid w:val="54C01B4A"/>
    <w:multiLevelType w:val="multilevel"/>
    <w:tmpl w:val="58EA78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65537C6B"/>
    <w:multiLevelType w:val="multilevel"/>
    <w:tmpl w:val="C7FA7538"/>
    <w:lvl w:ilvl="0">
      <w:start w:val="1"/>
      <w:numFmt w:val="lowerLetter"/>
      <w:lvlText w:val="%1)"/>
      <w:lvlJc w:val="left"/>
      <w:pPr>
        <w:tabs>
          <w:tab w:val="num" w:pos="0"/>
        </w:tabs>
        <w:ind w:left="114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5" w:hanging="180"/>
      </w:pPr>
    </w:lvl>
  </w:abstractNum>
  <w:abstractNum w:abstractNumId="14" w15:restartNumberingAfterBreak="0">
    <w:nsid w:val="68304D6E"/>
    <w:multiLevelType w:val="multilevel"/>
    <w:tmpl w:val="7870E69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5" w15:restartNumberingAfterBreak="0">
    <w:nsid w:val="6A495387"/>
    <w:multiLevelType w:val="multilevel"/>
    <w:tmpl w:val="53F8A36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B997F94"/>
    <w:multiLevelType w:val="multilevel"/>
    <w:tmpl w:val="546E7C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12"/>
  </w:num>
  <w:num w:numId="4">
    <w:abstractNumId w:val="16"/>
  </w:num>
  <w:num w:numId="5">
    <w:abstractNumId w:val="14"/>
  </w:num>
  <w:num w:numId="6">
    <w:abstractNumId w:val="9"/>
  </w:num>
  <w:num w:numId="7">
    <w:abstractNumId w:val="13"/>
  </w:num>
  <w:num w:numId="8">
    <w:abstractNumId w:val="4"/>
  </w:num>
  <w:num w:numId="9">
    <w:abstractNumId w:val="11"/>
  </w:num>
  <w:num w:numId="10">
    <w:abstractNumId w:val="6"/>
  </w:num>
  <w:num w:numId="11">
    <w:abstractNumId w:val="8"/>
  </w:num>
  <w:num w:numId="12">
    <w:abstractNumId w:val="15"/>
  </w:num>
  <w:num w:numId="13">
    <w:abstractNumId w:val="0"/>
  </w:num>
  <w:num w:numId="14">
    <w:abstractNumId w:val="5"/>
  </w:num>
  <w:num w:numId="15">
    <w:abstractNumId w:val="7"/>
  </w:num>
  <w:num w:numId="16">
    <w:abstractNumId w:val="1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EED"/>
    <w:rsid w:val="00017881"/>
    <w:rsid w:val="000A6CD2"/>
    <w:rsid w:val="00165DD1"/>
    <w:rsid w:val="001D2999"/>
    <w:rsid w:val="002314CF"/>
    <w:rsid w:val="0025185B"/>
    <w:rsid w:val="003336E2"/>
    <w:rsid w:val="00376A42"/>
    <w:rsid w:val="005324BE"/>
    <w:rsid w:val="005B08DE"/>
    <w:rsid w:val="00615320"/>
    <w:rsid w:val="00660EED"/>
    <w:rsid w:val="00810862"/>
    <w:rsid w:val="00894318"/>
    <w:rsid w:val="00A34AD0"/>
    <w:rsid w:val="00AA61E0"/>
    <w:rsid w:val="00B166DC"/>
    <w:rsid w:val="00B639D9"/>
    <w:rsid w:val="00BF39A3"/>
    <w:rsid w:val="00CB4A83"/>
    <w:rsid w:val="00D815AE"/>
    <w:rsid w:val="00E20256"/>
    <w:rsid w:val="00EA4B4F"/>
    <w:rsid w:val="00EF7CA1"/>
    <w:rsid w:val="00FA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6FC5F1-0CAF-4C64-9482-5C4450528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66DC"/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18692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4356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3565"/>
    <w:rPr>
      <w:rFonts w:ascii="Liberation Serif" w:eastAsia="SimSun" w:hAnsi="Liberation Serif" w:cs="Mangal"/>
      <w:color w:val="00000A"/>
      <w:sz w:val="20"/>
      <w:szCs w:val="18"/>
      <w:lang w:eastAsia="zh-CN" w:bidi="hi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3565"/>
    <w:rPr>
      <w:rFonts w:ascii="Liberation Serif" w:eastAsia="SimSun" w:hAnsi="Liberation Serif" w:cs="Mangal"/>
      <w:b/>
      <w:bCs/>
      <w:color w:val="00000A"/>
      <w:sz w:val="20"/>
      <w:szCs w:val="18"/>
      <w:lang w:eastAsia="zh-C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3565"/>
    <w:rPr>
      <w:rFonts w:ascii="Tahoma" w:eastAsia="SimSun" w:hAnsi="Tahoma" w:cs="Mangal"/>
      <w:color w:val="00000A"/>
      <w:sz w:val="16"/>
      <w:szCs w:val="14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E7947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E7947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character" w:customStyle="1" w:styleId="Numeracjawierszy">
    <w:name w:val="Numeracja wierszy"/>
  </w:style>
  <w:style w:type="paragraph" w:styleId="Nagwek">
    <w:name w:val="header"/>
    <w:basedOn w:val="Normalny"/>
    <w:next w:val="Tekstpodstawowy"/>
    <w:link w:val="NagwekZnak"/>
    <w:uiPriority w:val="99"/>
    <w:unhideWhenUsed/>
    <w:rsid w:val="007E7947"/>
    <w:pPr>
      <w:tabs>
        <w:tab w:val="center" w:pos="4536"/>
        <w:tab w:val="right" w:pos="9072"/>
      </w:tabs>
    </w:pPr>
    <w:rPr>
      <w:szCs w:val="21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18692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743565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4356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43565"/>
    <w:rPr>
      <w:rFonts w:ascii="Tahoma" w:hAnsi="Tahoma"/>
      <w:sz w:val="16"/>
      <w:szCs w:val="14"/>
    </w:rPr>
  </w:style>
  <w:style w:type="paragraph" w:styleId="Bezodstpw">
    <w:name w:val="No Spacing"/>
    <w:uiPriority w:val="1"/>
    <w:qFormat/>
    <w:rsid w:val="00393E02"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E7947"/>
    <w:pPr>
      <w:tabs>
        <w:tab w:val="center" w:pos="4536"/>
        <w:tab w:val="right" w:pos="9072"/>
      </w:tabs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cwrkdiz-koni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066B1-0AEC-42E8-8E60-53690500B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1755</Words>
  <Characters>10535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M.Wojciechowska</dc:creator>
  <dc:description/>
  <cp:lastModifiedBy>joanna@kok.krotoszyn.pl</cp:lastModifiedBy>
  <cp:revision>6</cp:revision>
  <cp:lastPrinted>2022-01-18T13:00:00Z</cp:lastPrinted>
  <dcterms:created xsi:type="dcterms:W3CDTF">2022-02-11T14:38:00Z</dcterms:created>
  <dcterms:modified xsi:type="dcterms:W3CDTF">2022-02-18T08:42:00Z</dcterms:modified>
  <dc:language>pl-PL</dc:language>
</cp:coreProperties>
</file>