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B23EB" w14:textId="77777777" w:rsidR="00DF2AD7" w:rsidRPr="009A18D0" w:rsidRDefault="00DF2AD7" w:rsidP="00055485">
      <w:pPr>
        <w:spacing w:after="0" w:line="240" w:lineRule="auto"/>
        <w:outlineLvl w:val="1"/>
        <w:rPr>
          <w:rFonts w:ascii="Times New Roman" w:eastAsia="Times New Roman" w:hAnsi="Times New Roman" w:cs="Times New Roman"/>
          <w:color w:val="FF0000"/>
          <w:kern w:val="0"/>
          <w:sz w:val="16"/>
          <w:szCs w:val="16"/>
          <w:lang w:eastAsia="pl-PL"/>
          <w14:ligatures w14:val="none"/>
        </w:rPr>
      </w:pPr>
      <w:bookmarkStart w:id="0" w:name="_Hlk163646166"/>
    </w:p>
    <w:p w14:paraId="31A53D87" w14:textId="4A81499C" w:rsidR="00DF2AD7" w:rsidRPr="005E6ACB" w:rsidRDefault="00DF2AD7" w:rsidP="00DF2AD7">
      <w:pPr>
        <w:spacing w:after="0" w:line="240" w:lineRule="auto"/>
        <w:jc w:val="right"/>
        <w:outlineLvl w:val="1"/>
        <w:rPr>
          <w:rFonts w:ascii="Times New Roman" w:eastAsia="Times New Roman" w:hAnsi="Times New Roman" w:cs="Times New Roman"/>
          <w:kern w:val="0"/>
          <w:sz w:val="16"/>
          <w:szCs w:val="16"/>
          <w:lang w:eastAsia="pl-PL"/>
          <w14:ligatures w14:val="none"/>
        </w:rPr>
      </w:pPr>
      <w:bookmarkStart w:id="1" w:name="_Hlk163642461"/>
      <w:r w:rsidRPr="007A6043">
        <w:rPr>
          <w:rFonts w:ascii="Times New Roman" w:eastAsia="Times New Roman" w:hAnsi="Times New Roman" w:cs="Times New Roman"/>
          <w:kern w:val="0"/>
          <w:sz w:val="16"/>
          <w:szCs w:val="16"/>
          <w:lang w:eastAsia="pl-PL"/>
          <w14:ligatures w14:val="none"/>
        </w:rPr>
        <w:t xml:space="preserve">Załącznik nr 2 </w:t>
      </w:r>
    </w:p>
    <w:p w14:paraId="2B36417B" w14:textId="2440BF0B" w:rsidR="00DF2AD7" w:rsidRPr="005E6ACB" w:rsidRDefault="00DF2AD7" w:rsidP="00DF2AD7">
      <w:pPr>
        <w:spacing w:after="0" w:line="240" w:lineRule="auto"/>
        <w:jc w:val="right"/>
        <w:outlineLvl w:val="1"/>
        <w:rPr>
          <w:rFonts w:ascii="Times New Roman" w:eastAsia="Times New Roman" w:hAnsi="Times New Roman" w:cs="Times New Roman"/>
          <w:kern w:val="0"/>
          <w:sz w:val="16"/>
          <w:szCs w:val="16"/>
          <w:lang w:eastAsia="pl-PL"/>
          <w14:ligatures w14:val="none"/>
        </w:rPr>
      </w:pPr>
      <w:r w:rsidRPr="005E6ACB">
        <w:rPr>
          <w:rFonts w:ascii="Times New Roman" w:eastAsia="Times New Roman" w:hAnsi="Times New Roman" w:cs="Times New Roman"/>
          <w:kern w:val="0"/>
          <w:sz w:val="16"/>
          <w:szCs w:val="16"/>
          <w:lang w:eastAsia="pl-PL"/>
          <w14:ligatures w14:val="none"/>
        </w:rPr>
        <w:t xml:space="preserve">do </w:t>
      </w:r>
      <w:r w:rsidR="009A18D0" w:rsidRPr="005E6ACB">
        <w:rPr>
          <w:rFonts w:ascii="Times New Roman" w:eastAsia="Times New Roman" w:hAnsi="Times New Roman" w:cs="Times New Roman"/>
          <w:kern w:val="0"/>
          <w:sz w:val="16"/>
          <w:szCs w:val="16"/>
          <w:lang w:eastAsia="pl-PL"/>
          <w14:ligatures w14:val="none"/>
        </w:rPr>
        <w:t>Z</w:t>
      </w:r>
      <w:r w:rsidRPr="005E6ACB">
        <w:rPr>
          <w:rFonts w:ascii="Times New Roman" w:eastAsia="Times New Roman" w:hAnsi="Times New Roman" w:cs="Times New Roman"/>
          <w:kern w:val="0"/>
          <w:sz w:val="16"/>
          <w:szCs w:val="16"/>
          <w:lang w:eastAsia="pl-PL"/>
          <w14:ligatures w14:val="none"/>
        </w:rPr>
        <w:t xml:space="preserve">arządzenia nr </w:t>
      </w:r>
      <w:r w:rsidR="00B6292B">
        <w:rPr>
          <w:rFonts w:ascii="Times New Roman" w:eastAsia="Times New Roman" w:hAnsi="Times New Roman" w:cs="Times New Roman"/>
          <w:kern w:val="0"/>
          <w:sz w:val="16"/>
          <w:szCs w:val="16"/>
          <w:lang w:eastAsia="pl-PL"/>
          <w14:ligatures w14:val="none"/>
        </w:rPr>
        <w:t>270</w:t>
      </w:r>
      <w:r w:rsidRPr="005E6ACB">
        <w:rPr>
          <w:rFonts w:ascii="Times New Roman" w:eastAsia="Times New Roman" w:hAnsi="Times New Roman" w:cs="Times New Roman"/>
          <w:kern w:val="0"/>
          <w:sz w:val="16"/>
          <w:szCs w:val="16"/>
          <w:lang w:eastAsia="pl-PL"/>
          <w14:ligatures w14:val="none"/>
        </w:rPr>
        <w:t>/202</w:t>
      </w:r>
      <w:r w:rsidR="00B6292B">
        <w:rPr>
          <w:rFonts w:ascii="Times New Roman" w:eastAsia="Times New Roman" w:hAnsi="Times New Roman" w:cs="Times New Roman"/>
          <w:kern w:val="0"/>
          <w:sz w:val="16"/>
          <w:szCs w:val="16"/>
          <w:lang w:eastAsia="pl-PL"/>
          <w14:ligatures w14:val="none"/>
        </w:rPr>
        <w:t>5</w:t>
      </w:r>
      <w:r w:rsidRPr="005E6ACB">
        <w:rPr>
          <w:rFonts w:ascii="Times New Roman" w:eastAsia="Times New Roman" w:hAnsi="Times New Roman" w:cs="Times New Roman"/>
          <w:kern w:val="0"/>
          <w:sz w:val="16"/>
          <w:szCs w:val="16"/>
          <w:lang w:eastAsia="pl-PL"/>
          <w14:ligatures w14:val="none"/>
        </w:rPr>
        <w:t xml:space="preserve"> </w:t>
      </w:r>
    </w:p>
    <w:p w14:paraId="525B75DA" w14:textId="77777777" w:rsidR="00DF2AD7" w:rsidRPr="007A6043" w:rsidRDefault="00DF2AD7" w:rsidP="00DF2AD7">
      <w:pPr>
        <w:spacing w:after="0" w:line="240" w:lineRule="auto"/>
        <w:jc w:val="right"/>
        <w:outlineLvl w:val="1"/>
        <w:rPr>
          <w:rFonts w:ascii="Times New Roman" w:eastAsia="Times New Roman" w:hAnsi="Times New Roman" w:cs="Times New Roman"/>
          <w:kern w:val="0"/>
          <w:sz w:val="16"/>
          <w:szCs w:val="16"/>
          <w:lang w:eastAsia="pl-PL"/>
          <w14:ligatures w14:val="none"/>
        </w:rPr>
      </w:pPr>
      <w:r w:rsidRPr="007A6043">
        <w:rPr>
          <w:rFonts w:ascii="Times New Roman" w:eastAsia="Times New Roman" w:hAnsi="Times New Roman" w:cs="Times New Roman"/>
          <w:kern w:val="0"/>
          <w:sz w:val="16"/>
          <w:szCs w:val="16"/>
          <w:lang w:eastAsia="pl-PL"/>
          <w14:ligatures w14:val="none"/>
        </w:rPr>
        <w:t>Burmistrza Krotoszyna</w:t>
      </w:r>
    </w:p>
    <w:p w14:paraId="6FA137C9" w14:textId="1E96B48C" w:rsidR="00DF2AD7" w:rsidRPr="007A6043" w:rsidRDefault="00DF2AD7" w:rsidP="0047748D">
      <w:pPr>
        <w:spacing w:after="0" w:line="240" w:lineRule="auto"/>
        <w:jc w:val="right"/>
        <w:outlineLvl w:val="1"/>
        <w:rPr>
          <w:rFonts w:ascii="Times New Roman" w:eastAsia="Times New Roman" w:hAnsi="Times New Roman" w:cs="Times New Roman"/>
          <w:kern w:val="0"/>
          <w:sz w:val="16"/>
          <w:szCs w:val="16"/>
          <w:lang w:eastAsia="pl-PL"/>
          <w14:ligatures w14:val="none"/>
        </w:rPr>
      </w:pPr>
      <w:r w:rsidRPr="007A6043">
        <w:rPr>
          <w:rFonts w:ascii="Times New Roman" w:eastAsia="Times New Roman" w:hAnsi="Times New Roman" w:cs="Times New Roman"/>
          <w:kern w:val="0"/>
          <w:sz w:val="16"/>
          <w:szCs w:val="16"/>
          <w:lang w:eastAsia="pl-PL"/>
          <w14:ligatures w14:val="none"/>
        </w:rPr>
        <w:t xml:space="preserve">     z dnia </w:t>
      </w:r>
      <w:r w:rsidR="007A6043" w:rsidRPr="007A6043">
        <w:rPr>
          <w:rFonts w:ascii="Times New Roman" w:eastAsia="Times New Roman" w:hAnsi="Times New Roman" w:cs="Times New Roman"/>
          <w:kern w:val="0"/>
          <w:sz w:val="16"/>
          <w:szCs w:val="16"/>
          <w:lang w:eastAsia="pl-PL"/>
          <w14:ligatures w14:val="none"/>
        </w:rPr>
        <w:t>1</w:t>
      </w:r>
      <w:r w:rsidR="00B6292B">
        <w:rPr>
          <w:rFonts w:ascii="Times New Roman" w:eastAsia="Times New Roman" w:hAnsi="Times New Roman" w:cs="Times New Roman"/>
          <w:kern w:val="0"/>
          <w:sz w:val="16"/>
          <w:szCs w:val="16"/>
          <w:lang w:eastAsia="pl-PL"/>
          <w14:ligatures w14:val="none"/>
        </w:rPr>
        <w:t>0</w:t>
      </w:r>
      <w:r w:rsidR="007A6043" w:rsidRPr="007A6043">
        <w:rPr>
          <w:rFonts w:ascii="Times New Roman" w:eastAsia="Times New Roman" w:hAnsi="Times New Roman" w:cs="Times New Roman"/>
          <w:kern w:val="0"/>
          <w:sz w:val="16"/>
          <w:szCs w:val="16"/>
          <w:lang w:eastAsia="pl-PL"/>
          <w14:ligatures w14:val="none"/>
        </w:rPr>
        <w:t xml:space="preserve"> </w:t>
      </w:r>
      <w:r w:rsidR="00B6292B">
        <w:rPr>
          <w:rFonts w:ascii="Times New Roman" w:eastAsia="Times New Roman" w:hAnsi="Times New Roman" w:cs="Times New Roman"/>
          <w:kern w:val="0"/>
          <w:sz w:val="16"/>
          <w:szCs w:val="16"/>
          <w:lang w:eastAsia="pl-PL"/>
          <w14:ligatures w14:val="none"/>
        </w:rPr>
        <w:t>lutego</w:t>
      </w:r>
      <w:r w:rsidRPr="007A6043">
        <w:rPr>
          <w:rFonts w:ascii="Times New Roman" w:eastAsia="Times New Roman" w:hAnsi="Times New Roman" w:cs="Times New Roman"/>
          <w:kern w:val="0"/>
          <w:sz w:val="16"/>
          <w:szCs w:val="16"/>
          <w:lang w:eastAsia="pl-PL"/>
          <w14:ligatures w14:val="none"/>
        </w:rPr>
        <w:t xml:space="preserve"> 202</w:t>
      </w:r>
      <w:r w:rsidR="00B6292B">
        <w:rPr>
          <w:rFonts w:ascii="Times New Roman" w:eastAsia="Times New Roman" w:hAnsi="Times New Roman" w:cs="Times New Roman"/>
          <w:kern w:val="0"/>
          <w:sz w:val="16"/>
          <w:szCs w:val="16"/>
          <w:lang w:eastAsia="pl-PL"/>
          <w14:ligatures w14:val="none"/>
        </w:rPr>
        <w:t>5</w:t>
      </w:r>
      <w:r w:rsidRPr="007A6043">
        <w:rPr>
          <w:rFonts w:ascii="Times New Roman" w:eastAsia="Times New Roman" w:hAnsi="Times New Roman" w:cs="Times New Roman"/>
          <w:kern w:val="0"/>
          <w:sz w:val="16"/>
          <w:szCs w:val="16"/>
          <w:lang w:eastAsia="pl-PL"/>
          <w14:ligatures w14:val="none"/>
        </w:rPr>
        <w:t>r.</w:t>
      </w:r>
    </w:p>
    <w:bookmarkEnd w:id="1"/>
    <w:p w14:paraId="6EA4391E" w14:textId="77777777" w:rsidR="0047748D" w:rsidRDefault="0047748D" w:rsidP="00851FC6">
      <w:pPr>
        <w:spacing w:after="0" w:line="240" w:lineRule="auto"/>
        <w:jc w:val="center"/>
        <w:rPr>
          <w:rFonts w:ascii="Times New Roman" w:eastAsia="Times New Roman" w:hAnsi="Times New Roman" w:cs="Times New Roman"/>
          <w:b/>
          <w:bCs/>
          <w:kern w:val="0"/>
          <w:lang w:eastAsia="pl-PL"/>
          <w14:ligatures w14:val="none"/>
        </w:rPr>
      </w:pPr>
    </w:p>
    <w:p w14:paraId="03742F6C" w14:textId="6045E722" w:rsidR="0091442D" w:rsidRDefault="00DF2AD7" w:rsidP="0091442D">
      <w:pPr>
        <w:spacing w:after="0" w:line="240" w:lineRule="auto"/>
        <w:jc w:val="center"/>
        <w:rPr>
          <w:rFonts w:ascii="Times New Roman" w:eastAsia="Times New Roman" w:hAnsi="Times New Roman" w:cs="Times New Roman"/>
          <w:b/>
          <w:bCs/>
          <w:kern w:val="0"/>
          <w:lang w:eastAsia="pl-PL"/>
          <w14:ligatures w14:val="none"/>
        </w:rPr>
      </w:pPr>
      <w:bookmarkStart w:id="2" w:name="_Hlk163642495"/>
      <w:r w:rsidRPr="003B772F">
        <w:rPr>
          <w:rFonts w:ascii="Times New Roman" w:eastAsia="Times New Roman" w:hAnsi="Times New Roman" w:cs="Times New Roman"/>
          <w:b/>
          <w:bCs/>
          <w:kern w:val="0"/>
          <w:lang w:eastAsia="pl-PL"/>
          <w14:ligatures w14:val="none"/>
        </w:rPr>
        <w:t xml:space="preserve">Regulamin </w:t>
      </w:r>
      <w:r w:rsidR="00270B63">
        <w:rPr>
          <w:rFonts w:ascii="Times New Roman" w:eastAsia="Times New Roman" w:hAnsi="Times New Roman" w:cs="Times New Roman"/>
          <w:b/>
          <w:bCs/>
          <w:kern w:val="0"/>
          <w:lang w:eastAsia="pl-PL"/>
          <w14:ligatures w14:val="none"/>
        </w:rPr>
        <w:t>I</w:t>
      </w:r>
      <w:r w:rsidR="00B6292B">
        <w:rPr>
          <w:rFonts w:ascii="Times New Roman" w:eastAsia="Times New Roman" w:hAnsi="Times New Roman" w:cs="Times New Roman"/>
          <w:b/>
          <w:bCs/>
          <w:kern w:val="0"/>
          <w:lang w:eastAsia="pl-PL"/>
          <w14:ligatures w14:val="none"/>
        </w:rPr>
        <w:t>I</w:t>
      </w:r>
      <w:r w:rsidR="00270B63">
        <w:rPr>
          <w:rFonts w:ascii="Times New Roman" w:eastAsia="Times New Roman" w:hAnsi="Times New Roman" w:cs="Times New Roman"/>
          <w:b/>
          <w:bCs/>
          <w:kern w:val="0"/>
          <w:lang w:eastAsia="pl-PL"/>
          <w14:ligatures w14:val="none"/>
        </w:rPr>
        <w:t xml:space="preserve">I </w:t>
      </w:r>
      <w:r w:rsidR="007C0EBB" w:rsidRPr="003B772F">
        <w:rPr>
          <w:rFonts w:ascii="Times New Roman" w:eastAsia="Times New Roman" w:hAnsi="Times New Roman" w:cs="Times New Roman"/>
          <w:b/>
          <w:bCs/>
          <w:kern w:val="0"/>
          <w:lang w:eastAsia="pl-PL"/>
          <w14:ligatures w14:val="none"/>
        </w:rPr>
        <w:t>naboru wniosków</w:t>
      </w:r>
      <w:r w:rsidR="00851FC6" w:rsidRPr="003B772F">
        <w:rPr>
          <w:rFonts w:ascii="Times New Roman" w:eastAsia="Times New Roman" w:hAnsi="Times New Roman" w:cs="Times New Roman"/>
          <w:b/>
          <w:bCs/>
          <w:kern w:val="0"/>
          <w:lang w:eastAsia="pl-PL"/>
          <w14:ligatures w14:val="none"/>
        </w:rPr>
        <w:t xml:space="preserve"> </w:t>
      </w:r>
      <w:r w:rsidRPr="003B772F">
        <w:rPr>
          <w:rFonts w:ascii="Times New Roman" w:eastAsia="Times New Roman" w:hAnsi="Times New Roman" w:cs="Times New Roman"/>
          <w:b/>
          <w:bCs/>
          <w:kern w:val="0"/>
          <w:lang w:eastAsia="pl-PL"/>
          <w14:ligatures w14:val="none"/>
        </w:rPr>
        <w:t>o dofinansowanie</w:t>
      </w:r>
      <w:r w:rsidR="00851FC6" w:rsidRPr="003B772F">
        <w:rPr>
          <w:rFonts w:ascii="Times New Roman" w:eastAsia="Times New Roman" w:hAnsi="Times New Roman" w:cs="Times New Roman"/>
          <w:b/>
          <w:bCs/>
          <w:kern w:val="0"/>
          <w:lang w:eastAsia="pl-PL"/>
          <w14:ligatures w14:val="none"/>
        </w:rPr>
        <w:t xml:space="preserve"> </w:t>
      </w:r>
      <w:r w:rsidR="00B312A7">
        <w:rPr>
          <w:rFonts w:ascii="Times New Roman" w:eastAsia="Times New Roman" w:hAnsi="Times New Roman" w:cs="Times New Roman"/>
          <w:b/>
          <w:bCs/>
          <w:kern w:val="0"/>
          <w:lang w:eastAsia="pl-PL"/>
          <w14:ligatures w14:val="none"/>
        </w:rPr>
        <w:t xml:space="preserve">przedsięwzięć </w:t>
      </w:r>
      <w:r w:rsidRPr="003B772F">
        <w:rPr>
          <w:rFonts w:ascii="Times New Roman" w:eastAsia="Times New Roman" w:hAnsi="Times New Roman" w:cs="Times New Roman"/>
          <w:b/>
          <w:bCs/>
          <w:kern w:val="0"/>
          <w:lang w:eastAsia="pl-PL"/>
          <w14:ligatures w14:val="none"/>
        </w:rPr>
        <w:t>w ramach</w:t>
      </w:r>
    </w:p>
    <w:p w14:paraId="7591C5D7" w14:textId="495B041A" w:rsidR="007C0EBB" w:rsidRPr="003B772F" w:rsidRDefault="00851FC6" w:rsidP="0091442D">
      <w:pPr>
        <w:spacing w:after="0" w:line="240" w:lineRule="auto"/>
        <w:jc w:val="center"/>
        <w:rPr>
          <w:rFonts w:ascii="Times New Roman" w:eastAsia="Times New Roman" w:hAnsi="Times New Roman" w:cs="Times New Roman"/>
          <w:b/>
          <w:bCs/>
          <w:kern w:val="0"/>
          <w:lang w:eastAsia="pl-PL"/>
          <w14:ligatures w14:val="none"/>
        </w:rPr>
      </w:pPr>
      <w:r w:rsidRPr="003B772F">
        <w:rPr>
          <w:rFonts w:ascii="Times New Roman" w:eastAsia="Times New Roman" w:hAnsi="Times New Roman" w:cs="Times New Roman"/>
          <w:b/>
          <w:bCs/>
          <w:kern w:val="0"/>
          <w:lang w:eastAsia="pl-PL"/>
          <w14:ligatures w14:val="none"/>
        </w:rPr>
        <w:t>P</w:t>
      </w:r>
      <w:r w:rsidR="00DF2AD7" w:rsidRPr="003B772F">
        <w:rPr>
          <w:rFonts w:ascii="Times New Roman" w:eastAsia="Times New Roman" w:hAnsi="Times New Roman" w:cs="Times New Roman"/>
          <w:b/>
          <w:bCs/>
          <w:kern w:val="0"/>
          <w:lang w:eastAsia="pl-PL"/>
          <w14:ligatures w14:val="none"/>
        </w:rPr>
        <w:t xml:space="preserve">rogramu </w:t>
      </w:r>
      <w:r w:rsidRPr="003B772F">
        <w:rPr>
          <w:rFonts w:ascii="Times New Roman" w:eastAsia="Times New Roman" w:hAnsi="Times New Roman" w:cs="Times New Roman"/>
          <w:b/>
          <w:bCs/>
          <w:kern w:val="0"/>
          <w:lang w:eastAsia="pl-PL"/>
          <w14:ligatures w14:val="none"/>
        </w:rPr>
        <w:t>P</w:t>
      </w:r>
      <w:r w:rsidR="00DF2AD7" w:rsidRPr="003B772F">
        <w:rPr>
          <w:rFonts w:ascii="Times New Roman" w:eastAsia="Times New Roman" w:hAnsi="Times New Roman" w:cs="Times New Roman"/>
          <w:b/>
          <w:bCs/>
          <w:kern w:val="0"/>
          <w:lang w:eastAsia="pl-PL"/>
          <w14:ligatures w14:val="none"/>
        </w:rPr>
        <w:t>riorytetowego „Ciepłe Mieszkanie”</w:t>
      </w:r>
    </w:p>
    <w:p w14:paraId="6477D599" w14:textId="77777777" w:rsidR="00851FC6" w:rsidRDefault="00851FC6" w:rsidP="00D258C9">
      <w:pPr>
        <w:spacing w:after="0" w:line="276" w:lineRule="auto"/>
        <w:jc w:val="center"/>
        <w:rPr>
          <w:rFonts w:ascii="Times New Roman" w:eastAsia="Times New Roman" w:hAnsi="Times New Roman" w:cs="Times New Roman"/>
          <w:kern w:val="0"/>
          <w:lang w:eastAsia="pl-PL"/>
          <w14:ligatures w14:val="none"/>
        </w:rPr>
      </w:pPr>
    </w:p>
    <w:p w14:paraId="3ACE841C" w14:textId="5685C232" w:rsidR="004C1B45" w:rsidRDefault="004C1B45" w:rsidP="00D258C9">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Rozdział I</w:t>
      </w:r>
    </w:p>
    <w:p w14:paraId="63B84761" w14:textId="53A6A32B" w:rsidR="00390992" w:rsidRPr="00390992" w:rsidRDefault="00390992" w:rsidP="00D258C9">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1</w:t>
      </w:r>
    </w:p>
    <w:p w14:paraId="2F972EE7" w14:textId="77777777" w:rsidR="00390992" w:rsidRPr="003F6268" w:rsidRDefault="00390992" w:rsidP="00D258C9">
      <w:pPr>
        <w:spacing w:after="0" w:line="276" w:lineRule="auto"/>
        <w:jc w:val="center"/>
        <w:rPr>
          <w:rFonts w:ascii="Times New Roman" w:eastAsia="Times New Roman" w:hAnsi="Times New Roman" w:cs="Times New Roman"/>
          <w:b/>
          <w:bCs/>
          <w:kern w:val="0"/>
          <w:lang w:eastAsia="pl-PL"/>
          <w14:ligatures w14:val="none"/>
        </w:rPr>
      </w:pPr>
      <w:r w:rsidRPr="003F6268">
        <w:rPr>
          <w:rFonts w:ascii="Times New Roman" w:eastAsia="Times New Roman" w:hAnsi="Times New Roman" w:cs="Times New Roman"/>
          <w:b/>
          <w:bCs/>
          <w:kern w:val="0"/>
          <w:lang w:eastAsia="pl-PL"/>
          <w14:ligatures w14:val="none"/>
        </w:rPr>
        <w:t>Postanowienia ogólne</w:t>
      </w:r>
    </w:p>
    <w:p w14:paraId="6AD3A994" w14:textId="77777777" w:rsidR="004C1B45" w:rsidRPr="00390992" w:rsidRDefault="004C1B45" w:rsidP="004C1B45">
      <w:pPr>
        <w:spacing w:after="0" w:line="240" w:lineRule="auto"/>
        <w:jc w:val="center"/>
        <w:rPr>
          <w:rFonts w:ascii="Times New Roman" w:eastAsia="Times New Roman" w:hAnsi="Times New Roman" w:cs="Times New Roman"/>
          <w:kern w:val="0"/>
          <w:lang w:eastAsia="pl-PL"/>
          <w14:ligatures w14:val="none"/>
        </w:rPr>
      </w:pPr>
    </w:p>
    <w:p w14:paraId="43B43A16" w14:textId="10A54824" w:rsidR="00390992" w:rsidRPr="00390992" w:rsidRDefault="00390992" w:rsidP="00CF2403">
      <w:pPr>
        <w:spacing w:after="0" w:line="240" w:lineRule="auto"/>
        <w:jc w:val="both"/>
        <w:rPr>
          <w:rFonts w:ascii="Times New Roman" w:eastAsia="Times New Roman" w:hAnsi="Times New Roman" w:cs="Times New Roman"/>
          <w:kern w:val="0"/>
          <w:lang w:eastAsia="pl-PL"/>
          <w14:ligatures w14:val="none"/>
        </w:rPr>
      </w:pPr>
      <w:bookmarkStart w:id="3" w:name="_Hlk163642812"/>
      <w:r w:rsidRPr="00390992">
        <w:rPr>
          <w:rFonts w:ascii="Times New Roman" w:eastAsia="Times New Roman" w:hAnsi="Times New Roman" w:cs="Times New Roman"/>
          <w:kern w:val="0"/>
          <w:lang w:eastAsia="pl-PL"/>
          <w14:ligatures w14:val="none"/>
        </w:rPr>
        <w:t xml:space="preserve">1. Regulamin </w:t>
      </w:r>
      <w:r w:rsidR="00270B63">
        <w:rPr>
          <w:rFonts w:ascii="Times New Roman" w:eastAsia="Times New Roman" w:hAnsi="Times New Roman" w:cs="Times New Roman"/>
          <w:kern w:val="0"/>
          <w:lang w:eastAsia="pl-PL"/>
          <w14:ligatures w14:val="none"/>
        </w:rPr>
        <w:t>I</w:t>
      </w:r>
      <w:r w:rsidR="00B6292B">
        <w:rPr>
          <w:rFonts w:ascii="Times New Roman" w:eastAsia="Times New Roman" w:hAnsi="Times New Roman" w:cs="Times New Roman"/>
          <w:kern w:val="0"/>
          <w:lang w:eastAsia="pl-PL"/>
          <w14:ligatures w14:val="none"/>
        </w:rPr>
        <w:t>I</w:t>
      </w:r>
      <w:r w:rsidR="00270B63">
        <w:rPr>
          <w:rFonts w:ascii="Times New Roman" w:eastAsia="Times New Roman" w:hAnsi="Times New Roman" w:cs="Times New Roman"/>
          <w:kern w:val="0"/>
          <w:lang w:eastAsia="pl-PL"/>
          <w14:ligatures w14:val="none"/>
        </w:rPr>
        <w:t xml:space="preserve">I </w:t>
      </w:r>
      <w:r w:rsidRPr="00390992">
        <w:rPr>
          <w:rFonts w:ascii="Times New Roman" w:eastAsia="Times New Roman" w:hAnsi="Times New Roman" w:cs="Times New Roman"/>
          <w:kern w:val="0"/>
          <w:lang w:eastAsia="pl-PL"/>
          <w14:ligatures w14:val="none"/>
        </w:rPr>
        <w:t>naboru wniosków (zwany dalej „Regulaminem”), stosuje się do wniosków</w:t>
      </w:r>
      <w:r>
        <w:rPr>
          <w:rFonts w:ascii="Times New Roman" w:eastAsia="Times New Roman" w:hAnsi="Times New Roman" w:cs="Times New Roman"/>
          <w:kern w:val="0"/>
          <w:lang w:eastAsia="pl-PL"/>
          <w14:ligatures w14:val="none"/>
        </w:rPr>
        <w:t xml:space="preserve"> </w:t>
      </w:r>
      <w:r w:rsidRPr="00390992">
        <w:rPr>
          <w:rFonts w:ascii="Times New Roman" w:eastAsia="Times New Roman" w:hAnsi="Times New Roman" w:cs="Times New Roman"/>
          <w:kern w:val="0"/>
          <w:lang w:eastAsia="pl-PL"/>
          <w14:ligatures w14:val="none"/>
        </w:rPr>
        <w:t xml:space="preserve">o dofinansowanie (zwanych dalej „wnioskami”), złożonych w </w:t>
      </w:r>
      <w:r w:rsidR="00270B63">
        <w:rPr>
          <w:rFonts w:ascii="Times New Roman" w:eastAsia="Times New Roman" w:hAnsi="Times New Roman" w:cs="Times New Roman"/>
          <w:kern w:val="0"/>
          <w:lang w:eastAsia="pl-PL"/>
          <w14:ligatures w14:val="none"/>
        </w:rPr>
        <w:t>I</w:t>
      </w:r>
      <w:r w:rsidR="00B6292B">
        <w:rPr>
          <w:rFonts w:ascii="Times New Roman" w:eastAsia="Times New Roman" w:hAnsi="Times New Roman" w:cs="Times New Roman"/>
          <w:kern w:val="0"/>
          <w:lang w:eastAsia="pl-PL"/>
          <w14:ligatures w14:val="none"/>
        </w:rPr>
        <w:t>I</w:t>
      </w:r>
      <w:r w:rsidR="00270B63">
        <w:rPr>
          <w:rFonts w:ascii="Times New Roman" w:eastAsia="Times New Roman" w:hAnsi="Times New Roman" w:cs="Times New Roman"/>
          <w:kern w:val="0"/>
          <w:lang w:eastAsia="pl-PL"/>
          <w14:ligatures w14:val="none"/>
        </w:rPr>
        <w:t xml:space="preserve">I </w:t>
      </w:r>
      <w:r w:rsidRPr="00390992">
        <w:rPr>
          <w:rFonts w:ascii="Times New Roman" w:eastAsia="Times New Roman" w:hAnsi="Times New Roman" w:cs="Times New Roman"/>
          <w:kern w:val="0"/>
          <w:lang w:eastAsia="pl-PL"/>
          <w14:ligatures w14:val="none"/>
        </w:rPr>
        <w:t>naborze</w:t>
      </w:r>
      <w:r w:rsidR="003B772F">
        <w:rPr>
          <w:rFonts w:ascii="Times New Roman" w:eastAsia="Times New Roman" w:hAnsi="Times New Roman" w:cs="Times New Roman"/>
          <w:kern w:val="0"/>
          <w:lang w:eastAsia="pl-PL"/>
          <w14:ligatures w14:val="none"/>
        </w:rPr>
        <w:t xml:space="preserve"> </w:t>
      </w:r>
      <w:r w:rsidRPr="00390992">
        <w:rPr>
          <w:rFonts w:ascii="Times New Roman" w:eastAsia="Times New Roman" w:hAnsi="Times New Roman" w:cs="Times New Roman"/>
          <w:kern w:val="0"/>
          <w:lang w:eastAsia="pl-PL"/>
          <w14:ligatures w14:val="none"/>
        </w:rPr>
        <w:t xml:space="preserve"> (zwanym dalej</w:t>
      </w:r>
      <w:r>
        <w:rPr>
          <w:rFonts w:ascii="Times New Roman" w:eastAsia="Times New Roman" w:hAnsi="Times New Roman" w:cs="Times New Roman"/>
          <w:kern w:val="0"/>
          <w:lang w:eastAsia="pl-PL"/>
          <w14:ligatures w14:val="none"/>
        </w:rPr>
        <w:t xml:space="preserve"> </w:t>
      </w:r>
      <w:r w:rsidRPr="00390992">
        <w:rPr>
          <w:rFonts w:ascii="Times New Roman" w:eastAsia="Times New Roman" w:hAnsi="Times New Roman" w:cs="Times New Roman"/>
          <w:kern w:val="0"/>
          <w:lang w:eastAsia="pl-PL"/>
          <w14:ligatures w14:val="none"/>
        </w:rPr>
        <w:t xml:space="preserve">„naborem”) od </w:t>
      </w:r>
      <w:r w:rsidRPr="00D51159">
        <w:rPr>
          <w:rFonts w:ascii="Times New Roman" w:eastAsia="Times New Roman" w:hAnsi="Times New Roman" w:cs="Times New Roman"/>
          <w:kern w:val="0"/>
          <w:lang w:eastAsia="pl-PL"/>
          <w14:ligatures w14:val="none"/>
        </w:rPr>
        <w:t xml:space="preserve">dnia </w:t>
      </w:r>
      <w:r w:rsidR="0039218B" w:rsidRPr="00551016">
        <w:rPr>
          <w:rFonts w:ascii="Times New Roman" w:eastAsia="Times New Roman" w:hAnsi="Times New Roman" w:cs="Times New Roman"/>
          <w:b/>
          <w:bCs/>
          <w:kern w:val="0"/>
          <w:lang w:eastAsia="pl-PL"/>
          <w14:ligatures w14:val="none"/>
        </w:rPr>
        <w:t>1</w:t>
      </w:r>
      <w:r w:rsidR="00B6292B">
        <w:rPr>
          <w:rFonts w:ascii="Times New Roman" w:eastAsia="Times New Roman" w:hAnsi="Times New Roman" w:cs="Times New Roman"/>
          <w:b/>
          <w:bCs/>
          <w:kern w:val="0"/>
          <w:lang w:eastAsia="pl-PL"/>
          <w14:ligatures w14:val="none"/>
        </w:rPr>
        <w:t>7</w:t>
      </w:r>
      <w:r w:rsidR="0039218B" w:rsidRPr="00551016">
        <w:rPr>
          <w:rFonts w:ascii="Times New Roman" w:eastAsia="Times New Roman" w:hAnsi="Times New Roman" w:cs="Times New Roman"/>
          <w:b/>
          <w:bCs/>
          <w:kern w:val="0"/>
          <w:lang w:eastAsia="pl-PL"/>
          <w14:ligatures w14:val="none"/>
        </w:rPr>
        <w:t>.0</w:t>
      </w:r>
      <w:r w:rsidR="00B6292B">
        <w:rPr>
          <w:rFonts w:ascii="Times New Roman" w:eastAsia="Times New Roman" w:hAnsi="Times New Roman" w:cs="Times New Roman"/>
          <w:b/>
          <w:bCs/>
          <w:kern w:val="0"/>
          <w:lang w:eastAsia="pl-PL"/>
          <w14:ligatures w14:val="none"/>
        </w:rPr>
        <w:t>2</w:t>
      </w:r>
      <w:r w:rsidR="0039218B" w:rsidRPr="00551016">
        <w:rPr>
          <w:rFonts w:ascii="Times New Roman" w:eastAsia="Times New Roman" w:hAnsi="Times New Roman" w:cs="Times New Roman"/>
          <w:b/>
          <w:bCs/>
          <w:kern w:val="0"/>
          <w:lang w:eastAsia="pl-PL"/>
          <w14:ligatures w14:val="none"/>
        </w:rPr>
        <w:t>.202</w:t>
      </w:r>
      <w:r w:rsidR="00B6292B">
        <w:rPr>
          <w:rFonts w:ascii="Times New Roman" w:eastAsia="Times New Roman" w:hAnsi="Times New Roman" w:cs="Times New Roman"/>
          <w:b/>
          <w:bCs/>
          <w:kern w:val="0"/>
          <w:lang w:eastAsia="pl-PL"/>
          <w14:ligatures w14:val="none"/>
        </w:rPr>
        <w:t>5</w:t>
      </w:r>
      <w:r w:rsidRPr="00551016">
        <w:rPr>
          <w:rFonts w:ascii="Times New Roman" w:eastAsia="Times New Roman" w:hAnsi="Times New Roman" w:cs="Times New Roman"/>
          <w:b/>
          <w:bCs/>
          <w:kern w:val="0"/>
          <w:lang w:eastAsia="pl-PL"/>
          <w14:ligatures w14:val="none"/>
        </w:rPr>
        <w:t>r.</w:t>
      </w:r>
      <w:r w:rsidRPr="00D51159">
        <w:rPr>
          <w:rFonts w:ascii="Times New Roman" w:eastAsia="Times New Roman" w:hAnsi="Times New Roman" w:cs="Times New Roman"/>
          <w:kern w:val="0"/>
          <w:lang w:eastAsia="pl-PL"/>
          <w14:ligatures w14:val="none"/>
        </w:rPr>
        <w:t xml:space="preserve"> </w:t>
      </w:r>
      <w:r w:rsidR="0039218B" w:rsidRPr="00D51159">
        <w:rPr>
          <w:rFonts w:ascii="Times New Roman" w:eastAsia="Times New Roman" w:hAnsi="Times New Roman" w:cs="Times New Roman"/>
          <w:kern w:val="0"/>
          <w:lang w:eastAsia="pl-PL"/>
          <w14:ligatures w14:val="none"/>
        </w:rPr>
        <w:t xml:space="preserve"> </w:t>
      </w:r>
      <w:r w:rsidRPr="00D51159">
        <w:rPr>
          <w:rFonts w:ascii="Times New Roman" w:eastAsia="Times New Roman" w:hAnsi="Times New Roman" w:cs="Times New Roman"/>
          <w:kern w:val="0"/>
          <w:lang w:eastAsia="pl-PL"/>
          <w14:ligatures w14:val="none"/>
        </w:rPr>
        <w:t xml:space="preserve">do dnia </w:t>
      </w:r>
      <w:r w:rsidR="00C702B8">
        <w:rPr>
          <w:rFonts w:ascii="Times New Roman" w:eastAsia="Times New Roman" w:hAnsi="Times New Roman" w:cs="Times New Roman"/>
          <w:b/>
          <w:bCs/>
          <w:kern w:val="0"/>
          <w:lang w:eastAsia="pl-PL"/>
          <w14:ligatures w14:val="none"/>
        </w:rPr>
        <w:t>30</w:t>
      </w:r>
      <w:r w:rsidR="0039218B" w:rsidRPr="00551016">
        <w:rPr>
          <w:rFonts w:ascii="Times New Roman" w:eastAsia="Times New Roman" w:hAnsi="Times New Roman" w:cs="Times New Roman"/>
          <w:b/>
          <w:bCs/>
          <w:kern w:val="0"/>
          <w:lang w:eastAsia="pl-PL"/>
          <w14:ligatures w14:val="none"/>
        </w:rPr>
        <w:t>.</w:t>
      </w:r>
      <w:r w:rsidR="00B6292B">
        <w:rPr>
          <w:rFonts w:ascii="Times New Roman" w:eastAsia="Times New Roman" w:hAnsi="Times New Roman" w:cs="Times New Roman"/>
          <w:b/>
          <w:bCs/>
          <w:kern w:val="0"/>
          <w:lang w:eastAsia="pl-PL"/>
          <w14:ligatures w14:val="none"/>
        </w:rPr>
        <w:t>0</w:t>
      </w:r>
      <w:r w:rsidR="00C702B8">
        <w:rPr>
          <w:rFonts w:ascii="Times New Roman" w:eastAsia="Times New Roman" w:hAnsi="Times New Roman" w:cs="Times New Roman"/>
          <w:b/>
          <w:bCs/>
          <w:kern w:val="0"/>
          <w:lang w:eastAsia="pl-PL"/>
          <w14:ligatures w14:val="none"/>
        </w:rPr>
        <w:t>5</w:t>
      </w:r>
      <w:r w:rsidR="0039218B" w:rsidRPr="00551016">
        <w:rPr>
          <w:rFonts w:ascii="Times New Roman" w:eastAsia="Times New Roman" w:hAnsi="Times New Roman" w:cs="Times New Roman"/>
          <w:b/>
          <w:bCs/>
          <w:kern w:val="0"/>
          <w:lang w:eastAsia="pl-PL"/>
          <w14:ligatures w14:val="none"/>
        </w:rPr>
        <w:t>.202</w:t>
      </w:r>
      <w:r w:rsidR="00B6292B">
        <w:rPr>
          <w:rFonts w:ascii="Times New Roman" w:eastAsia="Times New Roman" w:hAnsi="Times New Roman" w:cs="Times New Roman"/>
          <w:b/>
          <w:bCs/>
          <w:kern w:val="0"/>
          <w:lang w:eastAsia="pl-PL"/>
          <w14:ligatures w14:val="none"/>
        </w:rPr>
        <w:t>5</w:t>
      </w:r>
      <w:r w:rsidRPr="00551016">
        <w:rPr>
          <w:rFonts w:ascii="Times New Roman" w:eastAsia="Times New Roman" w:hAnsi="Times New Roman" w:cs="Times New Roman"/>
          <w:b/>
          <w:bCs/>
          <w:kern w:val="0"/>
          <w:lang w:eastAsia="pl-PL"/>
          <w14:ligatures w14:val="none"/>
        </w:rPr>
        <w:t>r.</w:t>
      </w:r>
      <w:r w:rsidRPr="00D51159">
        <w:rPr>
          <w:rFonts w:ascii="Times New Roman" w:eastAsia="Times New Roman" w:hAnsi="Times New Roman" w:cs="Times New Roman"/>
          <w:kern w:val="0"/>
          <w:lang w:eastAsia="pl-PL"/>
          <w14:ligatures w14:val="none"/>
        </w:rPr>
        <w:t xml:space="preserve"> </w:t>
      </w:r>
      <w:r w:rsidRPr="00390992">
        <w:rPr>
          <w:rFonts w:ascii="Times New Roman" w:eastAsia="Times New Roman" w:hAnsi="Times New Roman" w:cs="Times New Roman"/>
          <w:kern w:val="0"/>
          <w:lang w:eastAsia="pl-PL"/>
          <w14:ligatures w14:val="none"/>
        </w:rPr>
        <w:t>w ramach Programu Priorytetowego</w:t>
      </w:r>
      <w:r>
        <w:rPr>
          <w:rFonts w:ascii="Times New Roman" w:eastAsia="Times New Roman" w:hAnsi="Times New Roman" w:cs="Times New Roman"/>
          <w:kern w:val="0"/>
          <w:lang w:eastAsia="pl-PL"/>
          <w14:ligatures w14:val="none"/>
        </w:rPr>
        <w:t xml:space="preserve"> </w:t>
      </w:r>
      <w:r w:rsidRPr="00390992">
        <w:rPr>
          <w:rFonts w:ascii="Times New Roman" w:eastAsia="Times New Roman" w:hAnsi="Times New Roman" w:cs="Times New Roman"/>
          <w:kern w:val="0"/>
          <w:lang w:eastAsia="pl-PL"/>
          <w14:ligatures w14:val="none"/>
        </w:rPr>
        <w:t xml:space="preserve">„Ciepłe Mieszkanie” na terenie </w:t>
      </w:r>
      <w:r>
        <w:rPr>
          <w:rFonts w:ascii="Times New Roman" w:eastAsia="Times New Roman" w:hAnsi="Times New Roman" w:cs="Times New Roman"/>
          <w:kern w:val="0"/>
          <w:lang w:eastAsia="pl-PL"/>
          <w14:ligatures w14:val="none"/>
        </w:rPr>
        <w:t>Miasta i Gminy Krotoszyn</w:t>
      </w:r>
      <w:r w:rsidRPr="00390992">
        <w:rPr>
          <w:rFonts w:ascii="Times New Roman" w:eastAsia="Times New Roman" w:hAnsi="Times New Roman" w:cs="Times New Roman"/>
          <w:kern w:val="0"/>
          <w:lang w:eastAsia="pl-PL"/>
          <w14:ligatures w14:val="none"/>
        </w:rPr>
        <w:t xml:space="preserve"> (zwanego dalej „Programem”).</w:t>
      </w:r>
    </w:p>
    <w:p w14:paraId="5154C9A3" w14:textId="553ECD21" w:rsidR="00390992" w:rsidRPr="00390992" w:rsidRDefault="00390992" w:rsidP="00CF2403">
      <w:pPr>
        <w:spacing w:after="0" w:line="240" w:lineRule="auto"/>
        <w:jc w:val="both"/>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2. Regulamin określa sposób składania i rozpatrywania wniosków złożonych w</w:t>
      </w:r>
      <w:r w:rsidR="00270B63">
        <w:rPr>
          <w:rFonts w:ascii="Times New Roman" w:eastAsia="Times New Roman" w:hAnsi="Times New Roman" w:cs="Times New Roman"/>
          <w:kern w:val="0"/>
          <w:lang w:eastAsia="pl-PL"/>
          <w14:ligatures w14:val="none"/>
        </w:rPr>
        <w:t xml:space="preserve"> I</w:t>
      </w:r>
      <w:r w:rsidR="00B6292B">
        <w:rPr>
          <w:rFonts w:ascii="Times New Roman" w:eastAsia="Times New Roman" w:hAnsi="Times New Roman" w:cs="Times New Roman"/>
          <w:kern w:val="0"/>
          <w:lang w:eastAsia="pl-PL"/>
          <w14:ligatures w14:val="none"/>
        </w:rPr>
        <w:t>I</w:t>
      </w:r>
      <w:r w:rsidR="00270B63">
        <w:rPr>
          <w:rFonts w:ascii="Times New Roman" w:eastAsia="Times New Roman" w:hAnsi="Times New Roman" w:cs="Times New Roman"/>
          <w:kern w:val="0"/>
          <w:lang w:eastAsia="pl-PL"/>
          <w14:ligatures w14:val="none"/>
        </w:rPr>
        <w:t>I</w:t>
      </w:r>
      <w:r w:rsidRPr="00390992">
        <w:rPr>
          <w:rFonts w:ascii="Times New Roman" w:eastAsia="Times New Roman" w:hAnsi="Times New Roman" w:cs="Times New Roman"/>
          <w:kern w:val="0"/>
          <w:lang w:eastAsia="pl-PL"/>
          <w14:ligatures w14:val="none"/>
        </w:rPr>
        <w:t xml:space="preserve"> naborze</w:t>
      </w:r>
      <w:r>
        <w:rPr>
          <w:rFonts w:ascii="Times New Roman" w:eastAsia="Times New Roman" w:hAnsi="Times New Roman" w:cs="Times New Roman"/>
          <w:kern w:val="0"/>
          <w:lang w:eastAsia="pl-PL"/>
          <w14:ligatures w14:val="none"/>
        </w:rPr>
        <w:t xml:space="preserve"> </w:t>
      </w:r>
      <w:r w:rsidRPr="00390992">
        <w:rPr>
          <w:rFonts w:ascii="Times New Roman" w:eastAsia="Times New Roman" w:hAnsi="Times New Roman" w:cs="Times New Roman"/>
          <w:kern w:val="0"/>
          <w:lang w:eastAsia="pl-PL"/>
          <w14:ligatures w14:val="none"/>
        </w:rPr>
        <w:t>do momentu zawarcia umowy o dofinansowanie.</w:t>
      </w:r>
    </w:p>
    <w:p w14:paraId="6C4F19FF" w14:textId="13EEDD6D" w:rsidR="00DF2AD7" w:rsidRDefault="00390992" w:rsidP="00CF2403">
      <w:pPr>
        <w:spacing w:after="0" w:line="240" w:lineRule="auto"/>
        <w:jc w:val="both"/>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3. Formy i warunki udzielania dofinansowania oraz szczegółowe kryteria wyboru przedsięwzięć</w:t>
      </w:r>
      <w:r>
        <w:rPr>
          <w:rFonts w:ascii="Times New Roman" w:eastAsia="Times New Roman" w:hAnsi="Times New Roman" w:cs="Times New Roman"/>
          <w:kern w:val="0"/>
          <w:lang w:eastAsia="pl-PL"/>
          <w14:ligatures w14:val="none"/>
        </w:rPr>
        <w:t xml:space="preserve"> </w:t>
      </w:r>
      <w:r w:rsidRPr="00390992">
        <w:rPr>
          <w:rFonts w:ascii="Times New Roman" w:eastAsia="Times New Roman" w:hAnsi="Times New Roman" w:cs="Times New Roman"/>
          <w:kern w:val="0"/>
          <w:lang w:eastAsia="pl-PL"/>
          <w14:ligatures w14:val="none"/>
        </w:rPr>
        <w:t>określa Program.</w:t>
      </w:r>
    </w:p>
    <w:p w14:paraId="3F84057A" w14:textId="17316ED6" w:rsidR="00CF2403" w:rsidRPr="00CF2403" w:rsidRDefault="00390992" w:rsidP="00CF2403">
      <w:pPr>
        <w:spacing w:after="0" w:line="24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4. </w:t>
      </w:r>
      <w:r w:rsidR="00CF2403">
        <w:rPr>
          <w:rFonts w:ascii="Times New Roman" w:eastAsia="Times New Roman" w:hAnsi="Times New Roman" w:cs="Times New Roman"/>
          <w:kern w:val="0"/>
          <w:lang w:eastAsia="pl-PL"/>
          <w14:ligatures w14:val="none"/>
        </w:rPr>
        <w:t>P</w:t>
      </w:r>
      <w:r w:rsidR="00CF2403" w:rsidRPr="00CF2403">
        <w:rPr>
          <w:rFonts w:ascii="Times New Roman" w:eastAsia="Times New Roman" w:hAnsi="Times New Roman" w:cs="Times New Roman"/>
          <w:kern w:val="0"/>
          <w:lang w:eastAsia="pl-PL"/>
          <w14:ligatures w14:val="none"/>
        </w:rPr>
        <w:t>rzez lokal mieszkalny należy rozumieć samodzielny lokal mieszkalny w rozumieniu ustawy z dnia</w:t>
      </w:r>
    </w:p>
    <w:p w14:paraId="46D2F75B" w14:textId="77777777" w:rsidR="00CF2403" w:rsidRPr="00CF2403" w:rsidRDefault="00CF2403" w:rsidP="00CF2403">
      <w:pPr>
        <w:spacing w:after="0" w:line="240" w:lineRule="auto"/>
        <w:jc w:val="both"/>
        <w:rPr>
          <w:rFonts w:ascii="Times New Roman" w:eastAsia="Times New Roman" w:hAnsi="Times New Roman" w:cs="Times New Roman"/>
          <w:kern w:val="0"/>
          <w:lang w:eastAsia="pl-PL"/>
          <w14:ligatures w14:val="none"/>
        </w:rPr>
      </w:pPr>
      <w:r w:rsidRPr="00CF2403">
        <w:rPr>
          <w:rFonts w:ascii="Times New Roman" w:eastAsia="Times New Roman" w:hAnsi="Times New Roman" w:cs="Times New Roman"/>
          <w:kern w:val="0"/>
          <w:lang w:eastAsia="pl-PL"/>
          <w14:ligatures w14:val="none"/>
        </w:rPr>
        <w:t>24 czerwca 1994 r. o własności lokali.</w:t>
      </w:r>
    </w:p>
    <w:p w14:paraId="26683653" w14:textId="77777777" w:rsidR="00CF2403" w:rsidRPr="00CF2403" w:rsidRDefault="00CF2403" w:rsidP="00CF2403">
      <w:pPr>
        <w:spacing w:after="0" w:line="240" w:lineRule="auto"/>
        <w:jc w:val="both"/>
        <w:rPr>
          <w:rFonts w:ascii="Times New Roman" w:eastAsia="Times New Roman" w:hAnsi="Times New Roman" w:cs="Times New Roman"/>
          <w:kern w:val="0"/>
          <w:lang w:eastAsia="pl-PL"/>
          <w14:ligatures w14:val="none"/>
        </w:rPr>
      </w:pPr>
      <w:r w:rsidRPr="00CF2403">
        <w:rPr>
          <w:rFonts w:ascii="Times New Roman" w:eastAsia="Times New Roman" w:hAnsi="Times New Roman" w:cs="Times New Roman"/>
          <w:kern w:val="0"/>
          <w:lang w:eastAsia="pl-PL"/>
          <w14:ligatures w14:val="none"/>
        </w:rPr>
        <w:t>5. Przez budynek mieszkalny wielorodzinny, dla potrzeb Programu, należy rozumieć budynek</w:t>
      </w:r>
    </w:p>
    <w:p w14:paraId="06F8E6F2" w14:textId="77777777" w:rsidR="00CF2403" w:rsidRPr="00CF2403" w:rsidRDefault="00CF2403" w:rsidP="00CF2403">
      <w:pPr>
        <w:spacing w:after="0" w:line="240" w:lineRule="auto"/>
        <w:jc w:val="both"/>
        <w:rPr>
          <w:rFonts w:ascii="Times New Roman" w:eastAsia="Times New Roman" w:hAnsi="Times New Roman" w:cs="Times New Roman"/>
          <w:kern w:val="0"/>
          <w:lang w:eastAsia="pl-PL"/>
          <w14:ligatures w14:val="none"/>
        </w:rPr>
      </w:pPr>
      <w:r w:rsidRPr="00CF2403">
        <w:rPr>
          <w:rFonts w:ascii="Times New Roman" w:eastAsia="Times New Roman" w:hAnsi="Times New Roman" w:cs="Times New Roman"/>
          <w:kern w:val="0"/>
          <w:lang w:eastAsia="pl-PL"/>
          <w14:ligatures w14:val="none"/>
        </w:rPr>
        <w:t>mieszkalny, w którym wydzielono więcej niż dwa lokale, w tym przynajmniej dwa samodzielne lokale</w:t>
      </w:r>
    </w:p>
    <w:p w14:paraId="266674E6" w14:textId="62BB825F" w:rsidR="007C0EBB" w:rsidRDefault="00CF2403" w:rsidP="0047748D">
      <w:pPr>
        <w:spacing w:after="0" w:line="240" w:lineRule="auto"/>
        <w:jc w:val="both"/>
        <w:rPr>
          <w:rFonts w:ascii="Times New Roman" w:eastAsia="Times New Roman" w:hAnsi="Times New Roman" w:cs="Times New Roman"/>
          <w:kern w:val="0"/>
          <w:lang w:eastAsia="pl-PL"/>
          <w14:ligatures w14:val="none"/>
        </w:rPr>
      </w:pPr>
      <w:r w:rsidRPr="00CF2403">
        <w:rPr>
          <w:rFonts w:ascii="Times New Roman" w:eastAsia="Times New Roman" w:hAnsi="Times New Roman" w:cs="Times New Roman"/>
          <w:kern w:val="0"/>
          <w:lang w:eastAsia="pl-PL"/>
          <w14:ligatures w14:val="none"/>
        </w:rPr>
        <w:t>mieszkalne.</w:t>
      </w:r>
    </w:p>
    <w:bookmarkEnd w:id="3"/>
    <w:p w14:paraId="2D9657D5" w14:textId="77777777" w:rsidR="0047748D" w:rsidRDefault="0047748D" w:rsidP="00D258C9">
      <w:pPr>
        <w:spacing w:after="0" w:line="276" w:lineRule="auto"/>
        <w:jc w:val="center"/>
        <w:rPr>
          <w:rFonts w:ascii="Times New Roman" w:eastAsia="Times New Roman" w:hAnsi="Times New Roman" w:cs="Times New Roman"/>
          <w:kern w:val="0"/>
          <w:lang w:eastAsia="pl-PL"/>
          <w14:ligatures w14:val="none"/>
        </w:rPr>
      </w:pPr>
    </w:p>
    <w:p w14:paraId="3173A873" w14:textId="2D30360D" w:rsidR="004C1B45" w:rsidRDefault="004C1B45" w:rsidP="00D258C9">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Rozdział II</w:t>
      </w:r>
    </w:p>
    <w:p w14:paraId="3C75ADB4" w14:textId="6A7EFAB6" w:rsidR="004C1B45" w:rsidRPr="003F6268" w:rsidRDefault="003B772F" w:rsidP="00D258C9">
      <w:pPr>
        <w:spacing w:after="0" w:line="276" w:lineRule="auto"/>
        <w:jc w:val="center"/>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Beneficjenci końcowi</w:t>
      </w:r>
      <w:r w:rsidR="004C1B45" w:rsidRPr="003F6268">
        <w:rPr>
          <w:rFonts w:ascii="Times New Roman" w:eastAsia="Times New Roman" w:hAnsi="Times New Roman" w:cs="Times New Roman"/>
          <w:b/>
          <w:bCs/>
          <w:kern w:val="0"/>
          <w:lang w:eastAsia="pl-PL"/>
          <w14:ligatures w14:val="none"/>
        </w:rPr>
        <w:t xml:space="preserve"> uprawnieni do dofinansowania</w:t>
      </w:r>
    </w:p>
    <w:p w14:paraId="4A738DE3" w14:textId="6DCB3D0B" w:rsidR="00CF2403" w:rsidRDefault="00CF2403" w:rsidP="00D258C9">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2</w:t>
      </w:r>
    </w:p>
    <w:p w14:paraId="32685311" w14:textId="77777777" w:rsidR="004C1B45" w:rsidRPr="00390992" w:rsidRDefault="004C1B45" w:rsidP="004C1B45">
      <w:pPr>
        <w:spacing w:after="0" w:line="240" w:lineRule="auto"/>
        <w:jc w:val="center"/>
        <w:rPr>
          <w:rFonts w:ascii="Times New Roman" w:eastAsia="Times New Roman" w:hAnsi="Times New Roman" w:cs="Times New Roman"/>
          <w:kern w:val="0"/>
          <w:lang w:eastAsia="pl-PL"/>
          <w14:ligatures w14:val="none"/>
        </w:rPr>
      </w:pPr>
    </w:p>
    <w:p w14:paraId="3303B71B" w14:textId="0E702A99" w:rsidR="004C1B45" w:rsidRDefault="003B772F" w:rsidP="004C1B45">
      <w:pPr>
        <w:rPr>
          <w:rFonts w:ascii="Times New Roman" w:hAnsi="Times New Roman" w:cs="Times New Roman"/>
        </w:rPr>
      </w:pPr>
      <w:r w:rsidRPr="00141C03">
        <w:rPr>
          <w:rFonts w:ascii="Times New Roman" w:hAnsi="Times New Roman" w:cs="Times New Roman"/>
          <w:u w:val="single"/>
        </w:rPr>
        <w:t>Część 1) Beneficjent końcowy</w:t>
      </w:r>
      <w:r w:rsidR="004C1B45" w:rsidRPr="00141C03">
        <w:rPr>
          <w:rFonts w:ascii="Times New Roman" w:hAnsi="Times New Roman" w:cs="Times New Roman"/>
          <w:u w:val="single"/>
        </w:rPr>
        <w:t xml:space="preserve"> uprawni</w:t>
      </w:r>
      <w:r w:rsidRPr="00141C03">
        <w:rPr>
          <w:rFonts w:ascii="Times New Roman" w:hAnsi="Times New Roman" w:cs="Times New Roman"/>
          <w:u w:val="single"/>
        </w:rPr>
        <w:t xml:space="preserve">ony </w:t>
      </w:r>
      <w:r w:rsidR="004C1B45" w:rsidRPr="00141C03">
        <w:rPr>
          <w:rFonts w:ascii="Times New Roman" w:hAnsi="Times New Roman" w:cs="Times New Roman"/>
          <w:u w:val="single"/>
        </w:rPr>
        <w:t>do podstawowego poziomu dofinansowania</w:t>
      </w:r>
      <w:r w:rsidR="004C1B45" w:rsidRPr="004C1B45">
        <w:rPr>
          <w:rFonts w:ascii="Times New Roman" w:hAnsi="Times New Roman" w:cs="Times New Roman"/>
        </w:rPr>
        <w:t>.</w:t>
      </w:r>
    </w:p>
    <w:p w14:paraId="16D9FB42" w14:textId="5BCBC4B5" w:rsidR="00F71566" w:rsidRPr="005E3F08" w:rsidRDefault="00C71718" w:rsidP="00F71566">
      <w:pPr>
        <w:spacing w:after="0" w:line="240" w:lineRule="auto"/>
        <w:jc w:val="both"/>
        <w:outlineLvl w:val="1"/>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1</w:t>
      </w:r>
      <w:r w:rsidR="003B772F">
        <w:rPr>
          <w:rFonts w:ascii="Times New Roman" w:eastAsia="Times New Roman" w:hAnsi="Times New Roman" w:cs="Times New Roman"/>
          <w:kern w:val="0"/>
          <w:lang w:eastAsia="pl-PL"/>
          <w14:ligatures w14:val="none"/>
        </w:rPr>
        <w:t>.</w:t>
      </w:r>
      <w:r>
        <w:rPr>
          <w:rFonts w:ascii="Times New Roman" w:eastAsia="Times New Roman" w:hAnsi="Times New Roman" w:cs="Times New Roman"/>
          <w:kern w:val="0"/>
          <w:lang w:eastAsia="pl-PL"/>
          <w14:ligatures w14:val="none"/>
        </w:rPr>
        <w:t xml:space="preserve"> </w:t>
      </w:r>
      <w:r w:rsidR="003B772F">
        <w:rPr>
          <w:rFonts w:ascii="Times New Roman" w:eastAsia="Times New Roman" w:hAnsi="Times New Roman" w:cs="Times New Roman"/>
          <w:kern w:val="0"/>
          <w:lang w:eastAsia="pl-PL"/>
          <w14:ligatures w14:val="none"/>
        </w:rPr>
        <w:t>Beneficjentem końcowym jest osoba fizyczna</w:t>
      </w:r>
      <w:r w:rsidR="004C1B45">
        <w:rPr>
          <w:rFonts w:ascii="Times New Roman" w:eastAsia="Times New Roman" w:hAnsi="Times New Roman" w:cs="Times New Roman"/>
          <w:kern w:val="0"/>
          <w:lang w:eastAsia="pl-PL"/>
          <w14:ligatures w14:val="none"/>
        </w:rPr>
        <w:t xml:space="preserve"> </w:t>
      </w:r>
      <w:r w:rsidR="00F71566" w:rsidRPr="005E3F08">
        <w:rPr>
          <w:rFonts w:ascii="Times New Roman" w:eastAsia="Times New Roman" w:hAnsi="Times New Roman" w:cs="Times New Roman"/>
          <w:kern w:val="0"/>
          <w:lang w:eastAsia="pl-PL"/>
          <w14:ligatures w14:val="none"/>
        </w:rPr>
        <w:t>posiadająca tytuł prawny do lokalu mieszkalnego</w:t>
      </w:r>
      <w:r w:rsidR="00F71566">
        <w:rPr>
          <w:rFonts w:ascii="Times New Roman" w:eastAsia="Times New Roman" w:hAnsi="Times New Roman" w:cs="Times New Roman"/>
          <w:kern w:val="0"/>
          <w:lang w:eastAsia="pl-PL"/>
          <w14:ligatures w14:val="none"/>
        </w:rPr>
        <w:t xml:space="preserve"> </w:t>
      </w:r>
      <w:r w:rsidR="00F71566" w:rsidRPr="005E3F08">
        <w:rPr>
          <w:rFonts w:ascii="Times New Roman" w:eastAsia="Times New Roman" w:hAnsi="Times New Roman" w:cs="Times New Roman"/>
          <w:kern w:val="0"/>
          <w:lang w:eastAsia="pl-PL"/>
          <w14:ligatures w14:val="none"/>
        </w:rPr>
        <w:t>znajdującego się w budynku mieszkalnym wielorodzinnym wynikający z:</w:t>
      </w:r>
    </w:p>
    <w:p w14:paraId="4388C361" w14:textId="373D7E77" w:rsidR="00F71566" w:rsidRPr="005E3F08"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 prawa własności</w:t>
      </w:r>
      <w:r w:rsidR="004B4E91">
        <w:rPr>
          <w:rFonts w:ascii="Times New Roman" w:eastAsia="Times New Roman" w:hAnsi="Times New Roman" w:cs="Times New Roman"/>
          <w:kern w:val="0"/>
          <w:vertAlign w:val="superscript"/>
          <w:lang w:eastAsia="pl-PL"/>
          <w14:ligatures w14:val="none"/>
        </w:rPr>
        <w:t>1</w:t>
      </w:r>
      <w:r w:rsidRPr="005E3F08">
        <w:rPr>
          <w:rFonts w:ascii="Times New Roman" w:eastAsia="Times New Roman" w:hAnsi="Times New Roman" w:cs="Times New Roman"/>
          <w:kern w:val="0"/>
          <w:lang w:eastAsia="pl-PL"/>
          <w14:ligatures w14:val="none"/>
        </w:rPr>
        <w:t xml:space="preserve">, </w:t>
      </w:r>
    </w:p>
    <w:p w14:paraId="70BC471D" w14:textId="4D29620A" w:rsidR="00F71566" w:rsidRPr="005E3F08"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 ograniczonego prawa rzeczowego</w:t>
      </w:r>
      <w:r w:rsidR="004B4E91">
        <w:rPr>
          <w:rFonts w:ascii="Times New Roman" w:eastAsia="Times New Roman" w:hAnsi="Times New Roman" w:cs="Times New Roman"/>
          <w:kern w:val="0"/>
          <w:vertAlign w:val="superscript"/>
          <w:lang w:eastAsia="pl-PL"/>
          <w14:ligatures w14:val="none"/>
        </w:rPr>
        <w:t>2</w:t>
      </w:r>
      <w:r w:rsidRPr="005E3F08">
        <w:rPr>
          <w:rFonts w:ascii="Times New Roman" w:eastAsia="Times New Roman" w:hAnsi="Times New Roman" w:cs="Times New Roman"/>
          <w:kern w:val="0"/>
          <w:lang w:eastAsia="pl-PL"/>
          <w14:ligatures w14:val="none"/>
        </w:rPr>
        <w:t>,</w:t>
      </w:r>
    </w:p>
    <w:p w14:paraId="02010C70" w14:textId="77777777" w:rsidR="00F71566" w:rsidRPr="005E3F08"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 najmu lokalu mieszkalnego stanowiącego własność gminy wchodzącego w skład mieszkaniowego</w:t>
      </w:r>
    </w:p>
    <w:p w14:paraId="7D46E38D" w14:textId="77777777" w:rsidR="00F71566" w:rsidRPr="005E3F08"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zasobu gminy w rozumieniu ustawy z dnia 21 czerwca 2021 r. o ochronie praw lokatorów,</w:t>
      </w:r>
    </w:p>
    <w:p w14:paraId="13303E50" w14:textId="2EFC4FC6" w:rsidR="00F71566"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mieszkaniowym zasobie gminy i o zmianie Kodeksu cywilnego</w:t>
      </w:r>
      <w:r w:rsidR="004B4E91">
        <w:rPr>
          <w:rFonts w:ascii="Times New Roman" w:eastAsia="Times New Roman" w:hAnsi="Times New Roman" w:cs="Times New Roman"/>
          <w:kern w:val="0"/>
          <w:vertAlign w:val="superscript"/>
          <w:lang w:eastAsia="pl-PL"/>
          <w14:ligatures w14:val="none"/>
        </w:rPr>
        <w:t>3</w:t>
      </w:r>
      <w:r w:rsidRPr="005E3F08">
        <w:rPr>
          <w:rFonts w:ascii="Times New Roman" w:eastAsia="Times New Roman" w:hAnsi="Times New Roman" w:cs="Times New Roman"/>
          <w:kern w:val="0"/>
          <w:lang w:eastAsia="pl-PL"/>
          <w14:ligatures w14:val="none"/>
        </w:rPr>
        <w:t>, jeżeli nie wszystkie lokale mieszkalne w tym budynku stanowią własność gminy,</w:t>
      </w:r>
      <w:r w:rsidR="003B772F">
        <w:rPr>
          <w:rFonts w:ascii="Times New Roman" w:eastAsia="Times New Roman" w:hAnsi="Times New Roman" w:cs="Times New Roman"/>
          <w:kern w:val="0"/>
          <w:lang w:eastAsia="pl-PL"/>
          <w14:ligatures w14:val="none"/>
        </w:rPr>
        <w:t xml:space="preserve"> </w:t>
      </w:r>
      <w:r w:rsidRPr="005E3F08">
        <w:rPr>
          <w:rFonts w:ascii="Times New Roman" w:eastAsia="Times New Roman" w:hAnsi="Times New Roman" w:cs="Times New Roman"/>
          <w:kern w:val="0"/>
          <w:lang w:eastAsia="pl-PL"/>
          <w14:ligatures w14:val="none"/>
        </w:rPr>
        <w:t>realizująca przedsięwzięcie będące przedmiotem dofinansowania, o dochodzie rocznym nieprzekraczającym kwoty 135 000 zł</w:t>
      </w:r>
      <w:r w:rsidR="004B4E91">
        <w:rPr>
          <w:rFonts w:ascii="Times New Roman" w:eastAsia="Times New Roman" w:hAnsi="Times New Roman" w:cs="Times New Roman"/>
          <w:kern w:val="0"/>
          <w:vertAlign w:val="superscript"/>
          <w:lang w:eastAsia="pl-PL"/>
          <w14:ligatures w14:val="none"/>
        </w:rPr>
        <w:t>4</w:t>
      </w:r>
      <w:r w:rsidR="004B4E91">
        <w:rPr>
          <w:rFonts w:ascii="Times New Roman" w:eastAsia="Times New Roman" w:hAnsi="Times New Roman" w:cs="Times New Roman"/>
          <w:kern w:val="0"/>
          <w:lang w:eastAsia="pl-PL"/>
          <w14:ligatures w14:val="none"/>
        </w:rPr>
        <w:t>:</w:t>
      </w:r>
    </w:p>
    <w:p w14:paraId="3570200A" w14:textId="77777777" w:rsidR="00215DC7" w:rsidRDefault="00215DC7" w:rsidP="00215DC7">
      <w:pPr>
        <w:spacing w:after="0" w:line="240" w:lineRule="auto"/>
        <w:jc w:val="both"/>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a ) stanowiącym podstawę obliczenia podatku, wykazanym w ostatnio złożonym zeznaniu podatkowym zgodnie z ustawą o podatku dochodowym od osób fizycznych;</w:t>
      </w:r>
    </w:p>
    <w:p w14:paraId="4E471F45" w14:textId="77777777" w:rsidR="0047748D" w:rsidRDefault="0047748D" w:rsidP="00215DC7">
      <w:pPr>
        <w:spacing w:after="0" w:line="240" w:lineRule="auto"/>
        <w:jc w:val="both"/>
        <w:outlineLvl w:val="1"/>
        <w:rPr>
          <w:rFonts w:ascii="Times New Roman" w:eastAsia="Times New Roman" w:hAnsi="Times New Roman" w:cs="Times New Roman"/>
          <w:kern w:val="0"/>
          <w:lang w:eastAsia="pl-PL"/>
          <w14:ligatures w14:val="none"/>
        </w:rPr>
      </w:pPr>
    </w:p>
    <w:p w14:paraId="7DF1CBE1" w14:textId="77777777" w:rsidR="0047748D" w:rsidRDefault="0047748D" w:rsidP="00215DC7">
      <w:pPr>
        <w:spacing w:after="0" w:line="240" w:lineRule="auto"/>
        <w:jc w:val="both"/>
        <w:outlineLvl w:val="1"/>
        <w:rPr>
          <w:rFonts w:ascii="Times New Roman" w:eastAsia="Times New Roman" w:hAnsi="Times New Roman" w:cs="Times New Roman"/>
          <w:kern w:val="0"/>
          <w:lang w:eastAsia="pl-PL"/>
          <w14:ligatures w14:val="none"/>
        </w:rPr>
      </w:pPr>
    </w:p>
    <w:p w14:paraId="43F119F9" w14:textId="77777777" w:rsidR="0047748D" w:rsidRPr="005E3F08" w:rsidRDefault="0047748D" w:rsidP="00215DC7">
      <w:pPr>
        <w:spacing w:after="0" w:line="240" w:lineRule="auto"/>
        <w:jc w:val="both"/>
        <w:outlineLvl w:val="1"/>
        <w:rPr>
          <w:rFonts w:ascii="Times New Roman" w:eastAsia="Times New Roman" w:hAnsi="Times New Roman" w:cs="Times New Roman"/>
          <w:kern w:val="0"/>
          <w:lang w:eastAsia="pl-PL"/>
          <w14:ligatures w14:val="none"/>
        </w:rPr>
      </w:pPr>
    </w:p>
    <w:p w14:paraId="6D068B69" w14:textId="35D4BAE6" w:rsidR="004B4E91" w:rsidRPr="00215DC7" w:rsidRDefault="004B4E91" w:rsidP="00F71566">
      <w:pPr>
        <w:spacing w:after="0" w:line="240" w:lineRule="auto"/>
        <w:jc w:val="both"/>
        <w:outlineLvl w:val="1"/>
        <w:rPr>
          <w:rFonts w:ascii="Times New Roman" w:eastAsia="Times New Roman" w:hAnsi="Times New Roman" w:cs="Times New Roman"/>
          <w:kern w:val="0"/>
          <w:u w:val="single"/>
          <w:lang w:eastAsia="pl-PL"/>
          <w14:ligatures w14:val="none"/>
        </w:rPr>
      </w:pPr>
    </w:p>
    <w:p w14:paraId="582CA56E" w14:textId="389BB88B" w:rsidR="004B4E91" w:rsidRPr="00674921" w:rsidRDefault="00634D64" w:rsidP="00634D64">
      <w:pPr>
        <w:spacing w:after="0" w:line="240" w:lineRule="auto"/>
        <w:jc w:val="both"/>
        <w:outlineLvl w:val="1"/>
        <w:rPr>
          <w:rFonts w:ascii="Times New Roman" w:eastAsia="Times New Roman" w:hAnsi="Times New Roman" w:cs="Times New Roman"/>
          <w:kern w:val="0"/>
          <w:sz w:val="14"/>
          <w:szCs w:val="14"/>
          <w:lang w:eastAsia="pl-PL"/>
          <w14:ligatures w14:val="none"/>
        </w:rPr>
      </w:pPr>
      <w:bookmarkStart w:id="4" w:name="_Hlk163644328"/>
      <w:r w:rsidRPr="00674921">
        <w:rPr>
          <w:rFonts w:ascii="Times New Roman" w:eastAsia="Times New Roman" w:hAnsi="Times New Roman" w:cs="Times New Roman"/>
          <w:kern w:val="0"/>
          <w:sz w:val="14"/>
          <w:szCs w:val="14"/>
          <w:vertAlign w:val="superscript"/>
          <w:lang w:eastAsia="pl-PL"/>
          <w14:ligatures w14:val="none"/>
        </w:rPr>
        <w:t xml:space="preserve">1 </w:t>
      </w:r>
      <w:r w:rsidRPr="00674921">
        <w:rPr>
          <w:rFonts w:ascii="Times New Roman" w:eastAsia="Times New Roman" w:hAnsi="Times New Roman" w:cs="Times New Roman"/>
          <w:kern w:val="0"/>
          <w:sz w:val="14"/>
          <w:szCs w:val="14"/>
          <w:lang w:eastAsia="pl-PL"/>
          <w14:ligatures w14:val="none"/>
        </w:rPr>
        <w:t>W przypadku współwłasności</w:t>
      </w:r>
      <w:r w:rsidR="00C66829">
        <w:rPr>
          <w:rFonts w:ascii="Times New Roman" w:eastAsia="Times New Roman" w:hAnsi="Times New Roman" w:cs="Times New Roman"/>
          <w:kern w:val="0"/>
          <w:sz w:val="14"/>
          <w:szCs w:val="14"/>
          <w:lang w:eastAsia="pl-PL"/>
          <w14:ligatures w14:val="none"/>
        </w:rPr>
        <w:t xml:space="preserve">, beneficjent końcowy może otrzymać dofinansowanie, </w:t>
      </w:r>
      <w:r w:rsidRPr="00674921">
        <w:rPr>
          <w:rFonts w:ascii="Times New Roman" w:eastAsia="Times New Roman" w:hAnsi="Times New Roman" w:cs="Times New Roman"/>
          <w:kern w:val="0"/>
          <w:sz w:val="14"/>
          <w:szCs w:val="14"/>
          <w:lang w:eastAsia="pl-PL"/>
          <w14:ligatures w14:val="none"/>
        </w:rPr>
        <w:t>jeżeli przedłoży zgodę wszystkich współwłaścicieli na realizację przedsięwzięcia.</w:t>
      </w:r>
    </w:p>
    <w:p w14:paraId="60D3C555" w14:textId="06436934" w:rsidR="00634D64" w:rsidRPr="00674921" w:rsidRDefault="00634D64" w:rsidP="00634D64">
      <w:pPr>
        <w:spacing w:after="0" w:line="240" w:lineRule="auto"/>
        <w:jc w:val="both"/>
        <w:outlineLvl w:val="1"/>
        <w:rPr>
          <w:rFonts w:ascii="Times New Roman" w:eastAsia="Times New Roman" w:hAnsi="Times New Roman" w:cs="Times New Roman"/>
          <w:kern w:val="0"/>
          <w:sz w:val="14"/>
          <w:szCs w:val="14"/>
          <w:lang w:eastAsia="pl-PL"/>
          <w14:ligatures w14:val="none"/>
        </w:rPr>
      </w:pPr>
      <w:r w:rsidRPr="00674921">
        <w:rPr>
          <w:rFonts w:ascii="Times New Roman" w:eastAsia="Times New Roman" w:hAnsi="Times New Roman" w:cs="Times New Roman"/>
          <w:kern w:val="0"/>
          <w:sz w:val="14"/>
          <w:szCs w:val="14"/>
          <w:vertAlign w:val="superscript"/>
          <w:lang w:eastAsia="pl-PL"/>
          <w14:ligatures w14:val="none"/>
        </w:rPr>
        <w:t>2</w:t>
      </w:r>
      <w:r w:rsidRPr="00674921">
        <w:rPr>
          <w:rFonts w:ascii="Times New Roman" w:eastAsia="Times New Roman" w:hAnsi="Times New Roman" w:cs="Times New Roman"/>
          <w:kern w:val="0"/>
          <w:sz w:val="14"/>
          <w:szCs w:val="14"/>
          <w:lang w:eastAsia="pl-PL"/>
          <w14:ligatures w14:val="none"/>
        </w:rPr>
        <w:t xml:space="preserve"> W przypadku wspólnego ograniczonego prawa rzeczowego </w:t>
      </w:r>
      <w:r w:rsidR="00C66829">
        <w:rPr>
          <w:rFonts w:ascii="Times New Roman" w:eastAsia="Times New Roman" w:hAnsi="Times New Roman" w:cs="Times New Roman"/>
          <w:kern w:val="0"/>
          <w:sz w:val="14"/>
          <w:szCs w:val="14"/>
          <w:lang w:eastAsia="pl-PL"/>
          <w14:ligatures w14:val="none"/>
        </w:rPr>
        <w:t>beneficjent końcowy</w:t>
      </w:r>
      <w:r w:rsidRPr="00674921">
        <w:rPr>
          <w:rFonts w:ascii="Times New Roman" w:eastAsia="Times New Roman" w:hAnsi="Times New Roman" w:cs="Times New Roman"/>
          <w:kern w:val="0"/>
          <w:sz w:val="14"/>
          <w:szCs w:val="14"/>
          <w:lang w:eastAsia="pl-PL"/>
          <w14:ligatures w14:val="none"/>
        </w:rPr>
        <w:t xml:space="preserve"> może otrzymać dofinansowanie, jeżeli przedłoży zgodę wszystkich uprawnionych z ograniczonego prawa rzeczowego na realizację przedsięwzięcia.</w:t>
      </w:r>
    </w:p>
    <w:p w14:paraId="24C8DB41" w14:textId="075B9CB5" w:rsidR="00634D64" w:rsidRPr="00674921" w:rsidRDefault="00634D64" w:rsidP="00634D64">
      <w:pPr>
        <w:spacing w:after="0" w:line="240" w:lineRule="auto"/>
        <w:jc w:val="both"/>
        <w:outlineLvl w:val="1"/>
        <w:rPr>
          <w:rFonts w:ascii="Times New Roman" w:eastAsia="Times New Roman" w:hAnsi="Times New Roman" w:cs="Times New Roman"/>
          <w:kern w:val="0"/>
          <w:sz w:val="14"/>
          <w:szCs w:val="14"/>
          <w:lang w:eastAsia="pl-PL"/>
          <w14:ligatures w14:val="none"/>
        </w:rPr>
      </w:pPr>
      <w:r w:rsidRPr="00674921">
        <w:rPr>
          <w:rFonts w:ascii="Times New Roman" w:eastAsia="Times New Roman" w:hAnsi="Times New Roman" w:cs="Times New Roman"/>
          <w:kern w:val="0"/>
          <w:sz w:val="14"/>
          <w:szCs w:val="14"/>
          <w:vertAlign w:val="superscript"/>
          <w:lang w:eastAsia="pl-PL"/>
          <w14:ligatures w14:val="none"/>
        </w:rPr>
        <w:t>3</w:t>
      </w:r>
      <w:r w:rsidRPr="00674921">
        <w:rPr>
          <w:rFonts w:ascii="Times New Roman" w:eastAsia="Times New Roman" w:hAnsi="Times New Roman" w:cs="Times New Roman"/>
          <w:kern w:val="0"/>
          <w:sz w:val="14"/>
          <w:szCs w:val="14"/>
          <w:lang w:eastAsia="pl-PL"/>
          <w14:ligatures w14:val="none"/>
        </w:rPr>
        <w:t xml:space="preserve"> W przypadku najmu lokalu mieszkalnego stanowiącego własność gminy wchodzącego w skład mieszkaniowego zasobu gminy </w:t>
      </w:r>
      <w:r w:rsidR="00215DC7" w:rsidRPr="00674921">
        <w:rPr>
          <w:rFonts w:ascii="Times New Roman" w:eastAsia="Times New Roman" w:hAnsi="Times New Roman" w:cs="Times New Roman"/>
          <w:kern w:val="0"/>
          <w:sz w:val="14"/>
          <w:szCs w:val="14"/>
          <w:lang w:eastAsia="pl-PL"/>
          <w14:ligatures w14:val="none"/>
        </w:rPr>
        <w:t>beneficjent końcowy może otrzymać dofinansowanie, jeżeli przedłoży zgodę gminy na realizację przedsięwzięcia.</w:t>
      </w:r>
    </w:p>
    <w:p w14:paraId="30183F2D" w14:textId="05FB084F" w:rsidR="00215DC7" w:rsidRPr="00674921" w:rsidRDefault="00215DC7" w:rsidP="00634D64">
      <w:pPr>
        <w:spacing w:after="0" w:line="240" w:lineRule="auto"/>
        <w:jc w:val="both"/>
        <w:outlineLvl w:val="1"/>
        <w:rPr>
          <w:rFonts w:ascii="Times New Roman" w:eastAsia="Times New Roman" w:hAnsi="Times New Roman" w:cs="Times New Roman"/>
          <w:kern w:val="0"/>
          <w:sz w:val="14"/>
          <w:szCs w:val="14"/>
          <w:lang w:eastAsia="pl-PL"/>
          <w14:ligatures w14:val="none"/>
        </w:rPr>
      </w:pPr>
      <w:r w:rsidRPr="00674921">
        <w:rPr>
          <w:rFonts w:ascii="Times New Roman" w:eastAsia="Times New Roman" w:hAnsi="Times New Roman" w:cs="Times New Roman"/>
          <w:kern w:val="0"/>
          <w:sz w:val="14"/>
          <w:szCs w:val="14"/>
          <w:vertAlign w:val="superscript"/>
          <w:lang w:eastAsia="pl-PL"/>
          <w14:ligatures w14:val="none"/>
        </w:rPr>
        <w:t>4</w:t>
      </w:r>
      <w:r w:rsidRPr="00674921">
        <w:rPr>
          <w:rFonts w:ascii="Times New Roman" w:eastAsia="Times New Roman" w:hAnsi="Times New Roman" w:cs="Times New Roman"/>
          <w:kern w:val="0"/>
          <w:sz w:val="14"/>
          <w:szCs w:val="14"/>
          <w:lang w:eastAsia="pl-PL"/>
          <w14:ligatures w14:val="none"/>
        </w:rPr>
        <w:t xml:space="preserve"> Brany jest tylko pod uwagę dochód beneficjenta końcowego, a nie w przeliczeniu na członka gospodarstwa domowego.</w:t>
      </w:r>
    </w:p>
    <w:bookmarkEnd w:id="4"/>
    <w:p w14:paraId="69C5241E" w14:textId="77777777" w:rsidR="00F71566"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p>
    <w:p w14:paraId="47435B2B" w14:textId="77777777" w:rsidR="0047748D" w:rsidRPr="005E3F08" w:rsidRDefault="0047748D" w:rsidP="00F71566">
      <w:pPr>
        <w:spacing w:after="0" w:line="240" w:lineRule="auto"/>
        <w:jc w:val="both"/>
        <w:outlineLvl w:val="1"/>
        <w:rPr>
          <w:rFonts w:ascii="Times New Roman" w:eastAsia="Times New Roman" w:hAnsi="Times New Roman" w:cs="Times New Roman"/>
          <w:kern w:val="0"/>
          <w:lang w:eastAsia="pl-PL"/>
          <w14:ligatures w14:val="none"/>
        </w:rPr>
      </w:pPr>
    </w:p>
    <w:p w14:paraId="07DE251D" w14:textId="77777777" w:rsidR="00851FC6" w:rsidRDefault="00851FC6" w:rsidP="00F71566">
      <w:pPr>
        <w:spacing w:after="0" w:line="240" w:lineRule="auto"/>
        <w:jc w:val="both"/>
        <w:outlineLvl w:val="1"/>
        <w:rPr>
          <w:rFonts w:ascii="Times New Roman" w:eastAsia="Times New Roman" w:hAnsi="Times New Roman" w:cs="Times New Roman"/>
          <w:kern w:val="0"/>
          <w:lang w:eastAsia="pl-PL"/>
          <w14:ligatures w14:val="none"/>
        </w:rPr>
      </w:pPr>
    </w:p>
    <w:p w14:paraId="4B07797A" w14:textId="57342E39" w:rsidR="00F71566" w:rsidRPr="005E3F08"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b) ustalonym:</w:t>
      </w:r>
    </w:p>
    <w:p w14:paraId="78CC0A58" w14:textId="77777777" w:rsidR="00F71566" w:rsidRPr="005E3F08" w:rsidRDefault="00F71566" w:rsidP="00F71566">
      <w:pPr>
        <w:spacing w:after="0" w:line="240" w:lineRule="auto"/>
        <w:ind w:firstLine="708"/>
        <w:jc w:val="both"/>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 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 obowiązującego na dzień złożenia wniosku oraz</w:t>
      </w:r>
    </w:p>
    <w:p w14:paraId="46B5C7AE" w14:textId="77777777" w:rsidR="00F71566" w:rsidRPr="005E3F08" w:rsidRDefault="00F71566" w:rsidP="00F71566">
      <w:pPr>
        <w:spacing w:after="0" w:line="240" w:lineRule="auto"/>
        <w:ind w:firstLine="708"/>
        <w:jc w:val="both"/>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 na podstawie dokumentów potwierdzających wysokość uzyskanego dochodu, zawierających informacje o wysokości przychodu i stawce podatku lub wysokości opłaconego podatku dochodowego w roku wskazanym w powyższym obwieszczeniu ministra;</w:t>
      </w:r>
    </w:p>
    <w:p w14:paraId="46BA45D6" w14:textId="77777777" w:rsidR="00F71566" w:rsidRPr="005E3F08"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p>
    <w:p w14:paraId="73160499" w14:textId="77777777" w:rsidR="00F71566" w:rsidRPr="005E3F08"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bookmarkStart w:id="5" w:name="_Hlk163644999"/>
      <w:r w:rsidRPr="005E3F08">
        <w:rPr>
          <w:rFonts w:ascii="Times New Roman" w:eastAsia="Times New Roman" w:hAnsi="Times New Roman" w:cs="Times New Roman"/>
          <w:kern w:val="0"/>
          <w:lang w:eastAsia="pl-PL"/>
          <w14:ligatures w14:val="none"/>
        </w:rPr>
        <w:t>c) z tytułu prowadzenia gospodarstwa rolnego, przyjmując, że z 1 ha przeliczeniowego uzyskuje się dochód roczny w wysokości dochodu ogłaszanego corocznie, w drodze obwieszczenia Prezesa Głównego Urzędu Statystycznego na podstawie ustawy o podatku rolnym, obowiązującego na dzień złożenia wniosku o dofinansowanie;</w:t>
      </w:r>
    </w:p>
    <w:bookmarkEnd w:id="5"/>
    <w:p w14:paraId="2EBB43F7" w14:textId="77777777" w:rsidR="00F71566" w:rsidRPr="005E3F08"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p>
    <w:p w14:paraId="612B213C" w14:textId="77777777" w:rsidR="00F71566" w:rsidRPr="005E3F08"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d) niepodlegającym opodatkowaniu na podstawie przepisów o podatku dochodowym od osób fizycznych i mieszczącym się pod względem rodzaju w katalogu zawartym w art. 3 pkt 1 lit. c) ustawy o świadczeniach rodzinnych, osiągniętym w roku kalendarzowym poprzedzającym rok złożenia wniosku o dofinansowanie, wykazanym w odpowiednim dokumencie.</w:t>
      </w:r>
    </w:p>
    <w:p w14:paraId="4EA6F814" w14:textId="77777777" w:rsidR="00F71566" w:rsidRPr="005E3F08"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p>
    <w:p w14:paraId="7687E5B6" w14:textId="0EBF8DFF" w:rsidR="00F71566" w:rsidRPr="005E3F08" w:rsidRDefault="00F71566" w:rsidP="00F71566">
      <w:pPr>
        <w:spacing w:after="0" w:line="240" w:lineRule="auto"/>
        <w:jc w:val="both"/>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W przypadku uzyskiwania dochodów z różnych źródeł określonych powyżej w lit. a) -d), dochody te sumuje się, przy czym suma ta nie może przekroczyć kwoty 135 000 zł.</w:t>
      </w:r>
    </w:p>
    <w:p w14:paraId="69CFC448" w14:textId="157DF005" w:rsidR="005A3466" w:rsidRPr="00390992" w:rsidRDefault="00F71566" w:rsidP="00534960">
      <w:pPr>
        <w:spacing w:before="100" w:beforeAutospacing="1" w:after="100" w:afterAutospacing="1" w:line="240" w:lineRule="auto"/>
        <w:jc w:val="both"/>
        <w:rPr>
          <w:rFonts w:ascii="Times New Roman" w:eastAsia="Times New Roman" w:hAnsi="Times New Roman" w:cs="Times New Roman"/>
          <w:kern w:val="0"/>
          <w:lang w:eastAsia="pl-PL"/>
          <w14:ligatures w14:val="none"/>
        </w:rPr>
      </w:pPr>
      <w:r w:rsidRPr="006231FF">
        <w:rPr>
          <w:rFonts w:ascii="Times New Roman" w:eastAsia="Times New Roman" w:hAnsi="Times New Roman" w:cs="Times New Roman"/>
          <w:kern w:val="0"/>
          <w:lang w:eastAsia="pl-PL"/>
          <w14:ligatures w14:val="none"/>
        </w:rPr>
        <w:t>Intensywność dofinansowania:</w:t>
      </w:r>
      <w:r w:rsidRPr="005E3F08">
        <w:rPr>
          <w:rFonts w:ascii="Times New Roman" w:eastAsia="Times New Roman" w:hAnsi="Times New Roman" w:cs="Times New Roman"/>
          <w:b/>
          <w:bCs/>
          <w:kern w:val="0"/>
          <w:lang w:eastAsia="pl-PL"/>
          <w14:ligatures w14:val="none"/>
        </w:rPr>
        <w:t xml:space="preserve"> </w:t>
      </w:r>
      <w:r w:rsidRPr="005E3F08">
        <w:rPr>
          <w:rFonts w:ascii="Times New Roman" w:eastAsia="Times New Roman" w:hAnsi="Times New Roman" w:cs="Times New Roman"/>
          <w:kern w:val="0"/>
          <w:lang w:eastAsia="pl-PL"/>
          <w14:ligatures w14:val="none"/>
        </w:rPr>
        <w:t>do 30% faktycznie poniesionych kosztów kwalifikowalnych przedsięwzięcia realizowanego przez beneficjenta końcowego, nie więcej niż 16 500 zł na jeden lokal mieszkalny.</w:t>
      </w:r>
    </w:p>
    <w:p w14:paraId="3E0872FD" w14:textId="77777777" w:rsidR="0047748D" w:rsidRPr="00390992" w:rsidRDefault="0047748D" w:rsidP="0047748D">
      <w:pPr>
        <w:spacing w:after="0" w:line="240" w:lineRule="auto"/>
        <w:jc w:val="center"/>
        <w:rPr>
          <w:rFonts w:ascii="Times New Roman" w:eastAsia="Times New Roman" w:hAnsi="Times New Roman" w:cs="Times New Roman"/>
          <w:kern w:val="0"/>
          <w:lang w:eastAsia="pl-PL"/>
          <w14:ligatures w14:val="none"/>
        </w:rPr>
      </w:pPr>
    </w:p>
    <w:p w14:paraId="62A9E781" w14:textId="0EC3AC23" w:rsidR="005A3466" w:rsidRPr="00141C03" w:rsidRDefault="0047748D" w:rsidP="0047748D">
      <w:pPr>
        <w:rPr>
          <w:rFonts w:ascii="Times New Roman" w:hAnsi="Times New Roman" w:cs="Times New Roman"/>
          <w:u w:val="single"/>
        </w:rPr>
      </w:pPr>
      <w:r w:rsidRPr="00141C03">
        <w:rPr>
          <w:rFonts w:ascii="Times New Roman" w:hAnsi="Times New Roman" w:cs="Times New Roman"/>
          <w:u w:val="single"/>
        </w:rPr>
        <w:t xml:space="preserve">Część 2) Beneficjent końcowy uprawniony </w:t>
      </w:r>
      <w:r w:rsidR="005A3466" w:rsidRPr="00141C03">
        <w:rPr>
          <w:rFonts w:ascii="Times New Roman" w:hAnsi="Times New Roman" w:cs="Times New Roman"/>
          <w:u w:val="single"/>
        </w:rPr>
        <w:t>do podwyższonego  poziomu dofinansowania.</w:t>
      </w:r>
    </w:p>
    <w:p w14:paraId="1C599972" w14:textId="77777777" w:rsidR="0057563F" w:rsidRPr="005E3F08" w:rsidRDefault="001C5D04" w:rsidP="0057563F">
      <w:pPr>
        <w:spacing w:after="0" w:line="240" w:lineRule="auto"/>
        <w:jc w:val="both"/>
        <w:outlineLvl w:val="1"/>
        <w:rPr>
          <w:rFonts w:ascii="Times New Roman" w:eastAsia="Times New Roman" w:hAnsi="Times New Roman" w:cs="Times New Roman"/>
          <w:kern w:val="0"/>
          <w:lang w:eastAsia="pl-PL"/>
          <w14:ligatures w14:val="none"/>
        </w:rPr>
      </w:pPr>
      <w:r>
        <w:t>1</w:t>
      </w:r>
      <w:r w:rsidR="0047748D">
        <w:t>.</w:t>
      </w:r>
      <w:r>
        <w:t xml:space="preserve"> </w:t>
      </w:r>
      <w:r w:rsidR="0057563F">
        <w:rPr>
          <w:rFonts w:ascii="Times New Roman" w:eastAsia="Times New Roman" w:hAnsi="Times New Roman" w:cs="Times New Roman"/>
          <w:kern w:val="0"/>
          <w:lang w:eastAsia="pl-PL"/>
          <w14:ligatures w14:val="none"/>
        </w:rPr>
        <w:t xml:space="preserve">Beneficjentem końcowym jest osoba fizyczna </w:t>
      </w:r>
      <w:r w:rsidR="0057563F" w:rsidRPr="005E3F08">
        <w:rPr>
          <w:rFonts w:ascii="Times New Roman" w:eastAsia="Times New Roman" w:hAnsi="Times New Roman" w:cs="Times New Roman"/>
          <w:kern w:val="0"/>
          <w:lang w:eastAsia="pl-PL"/>
          <w14:ligatures w14:val="none"/>
        </w:rPr>
        <w:t>posiadająca tytuł prawny do lokalu mieszkalnego</w:t>
      </w:r>
      <w:r w:rsidR="0057563F">
        <w:rPr>
          <w:rFonts w:ascii="Times New Roman" w:eastAsia="Times New Roman" w:hAnsi="Times New Roman" w:cs="Times New Roman"/>
          <w:kern w:val="0"/>
          <w:lang w:eastAsia="pl-PL"/>
          <w14:ligatures w14:val="none"/>
        </w:rPr>
        <w:t xml:space="preserve"> </w:t>
      </w:r>
      <w:r w:rsidR="0057563F" w:rsidRPr="005E3F08">
        <w:rPr>
          <w:rFonts w:ascii="Times New Roman" w:eastAsia="Times New Roman" w:hAnsi="Times New Roman" w:cs="Times New Roman"/>
          <w:kern w:val="0"/>
          <w:lang w:eastAsia="pl-PL"/>
          <w14:ligatures w14:val="none"/>
        </w:rPr>
        <w:t>znajdującego się w budynku mieszkalnym wielorodzinnym wynikający z:</w:t>
      </w:r>
    </w:p>
    <w:p w14:paraId="36B742A8" w14:textId="50EB00AA" w:rsidR="00545C5C" w:rsidRPr="005E3F08" w:rsidRDefault="00545C5C" w:rsidP="00545C5C">
      <w:pPr>
        <w:pStyle w:val="Akapitzlist"/>
        <w:spacing w:before="0" w:beforeAutospacing="0" w:after="0" w:afterAutospacing="0"/>
        <w:jc w:val="both"/>
        <w:outlineLvl w:val="1"/>
        <w:rPr>
          <w:sz w:val="22"/>
          <w:szCs w:val="22"/>
        </w:rPr>
      </w:pPr>
      <w:r w:rsidRPr="005E3F08">
        <w:rPr>
          <w:sz w:val="22"/>
          <w:szCs w:val="22"/>
        </w:rPr>
        <w:t>− prawa własności</w:t>
      </w:r>
      <w:r w:rsidRPr="00545C5C">
        <w:rPr>
          <w:sz w:val="22"/>
          <w:szCs w:val="22"/>
          <w:vertAlign w:val="superscript"/>
        </w:rPr>
        <w:t>5</w:t>
      </w:r>
      <w:r w:rsidRPr="005E3F08">
        <w:rPr>
          <w:sz w:val="22"/>
          <w:szCs w:val="22"/>
        </w:rPr>
        <w:t>,</w:t>
      </w:r>
    </w:p>
    <w:p w14:paraId="1B0C6D5F" w14:textId="628551CC" w:rsidR="00545C5C" w:rsidRPr="005E3F08" w:rsidRDefault="00545C5C" w:rsidP="00545C5C">
      <w:pPr>
        <w:pStyle w:val="Akapitzlist"/>
        <w:spacing w:before="0" w:beforeAutospacing="0" w:after="0" w:afterAutospacing="0"/>
        <w:jc w:val="both"/>
        <w:outlineLvl w:val="1"/>
        <w:rPr>
          <w:sz w:val="22"/>
          <w:szCs w:val="22"/>
        </w:rPr>
      </w:pPr>
      <w:r w:rsidRPr="005E3F08">
        <w:rPr>
          <w:sz w:val="22"/>
          <w:szCs w:val="22"/>
        </w:rPr>
        <w:t>− ograniczonego prawa rzeczowego</w:t>
      </w:r>
      <w:r w:rsidRPr="00545C5C">
        <w:rPr>
          <w:sz w:val="22"/>
          <w:szCs w:val="22"/>
          <w:vertAlign w:val="superscript"/>
        </w:rPr>
        <w:t>6</w:t>
      </w:r>
      <w:r w:rsidRPr="005E3F08">
        <w:rPr>
          <w:sz w:val="22"/>
          <w:szCs w:val="22"/>
        </w:rPr>
        <w:t>,</w:t>
      </w:r>
    </w:p>
    <w:p w14:paraId="2ECD0DCD" w14:textId="57E6CAB6" w:rsidR="00545C5C" w:rsidRPr="005E3F08" w:rsidRDefault="00545C5C" w:rsidP="00545C5C">
      <w:pPr>
        <w:pStyle w:val="Akapitzlist"/>
        <w:spacing w:before="0" w:beforeAutospacing="0" w:after="0" w:afterAutospacing="0"/>
        <w:jc w:val="both"/>
        <w:outlineLvl w:val="1"/>
        <w:rPr>
          <w:sz w:val="22"/>
          <w:szCs w:val="22"/>
        </w:rPr>
      </w:pPr>
      <w:r w:rsidRPr="005E3F08">
        <w:rPr>
          <w:sz w:val="22"/>
          <w:szCs w:val="22"/>
        </w:rPr>
        <w:t>− najmu lokalu mieszkalnego stanowiącego własność gminy wchodzącego w skład mieszkaniowego zasobu gminy w rozumieniu ustawy z dnia 21 czerwca 2021 r. o ochronie praw lokatorów, mieszkaniowym zasobie gminy i o zmianie Kodeksu cywilnego</w:t>
      </w:r>
      <w:r w:rsidRPr="00545C5C">
        <w:rPr>
          <w:sz w:val="22"/>
          <w:szCs w:val="22"/>
          <w:vertAlign w:val="superscript"/>
        </w:rPr>
        <w:t>7</w:t>
      </w:r>
      <w:r w:rsidRPr="005E3F08">
        <w:rPr>
          <w:sz w:val="22"/>
          <w:szCs w:val="22"/>
        </w:rPr>
        <w:t xml:space="preserve">, jeżeli nie wszystkie lokale mieszkalne w tym budynku stanowią własność gminy, </w:t>
      </w:r>
      <w:r w:rsidR="003D00FD">
        <w:rPr>
          <w:sz w:val="22"/>
          <w:szCs w:val="22"/>
        </w:rPr>
        <w:t xml:space="preserve"> </w:t>
      </w:r>
      <w:r w:rsidRPr="005E3F08">
        <w:rPr>
          <w:sz w:val="22"/>
          <w:szCs w:val="22"/>
        </w:rPr>
        <w:t>realizująca przedsięwzięcie będąc przedmiotem dofinansowania, której przeciętny miesięczny dochód na jednego członka jej gospodarstwa domowego wskazany w zaświadczeniu wydawanym na zasadach określonych w art. 411 ust. 10g ustawy – Prawo ochrony środowiska, nie przekracza kwoty:</w:t>
      </w:r>
    </w:p>
    <w:p w14:paraId="0B973729" w14:textId="77777777" w:rsidR="00545C5C" w:rsidRPr="005E3F08" w:rsidRDefault="00545C5C" w:rsidP="00545C5C">
      <w:pPr>
        <w:pStyle w:val="Akapitzlist"/>
        <w:spacing w:before="0" w:beforeAutospacing="0" w:after="0" w:afterAutospacing="0"/>
        <w:ind w:left="720"/>
        <w:jc w:val="both"/>
        <w:outlineLvl w:val="1"/>
        <w:rPr>
          <w:sz w:val="22"/>
          <w:szCs w:val="22"/>
        </w:rPr>
      </w:pPr>
      <w:r w:rsidRPr="005E3F08">
        <w:rPr>
          <w:sz w:val="22"/>
          <w:szCs w:val="22"/>
        </w:rPr>
        <w:t>• 1 894 zł w gospodarstwie wieloosobowym,</w:t>
      </w:r>
    </w:p>
    <w:p w14:paraId="432BD086" w14:textId="77777777" w:rsidR="00545C5C" w:rsidRPr="005E3F08" w:rsidRDefault="00545C5C" w:rsidP="00545C5C">
      <w:pPr>
        <w:pStyle w:val="Akapitzlist"/>
        <w:spacing w:before="0" w:beforeAutospacing="0" w:after="0" w:afterAutospacing="0"/>
        <w:ind w:left="720"/>
        <w:jc w:val="both"/>
        <w:outlineLvl w:val="1"/>
        <w:rPr>
          <w:sz w:val="22"/>
          <w:szCs w:val="22"/>
        </w:rPr>
      </w:pPr>
      <w:r w:rsidRPr="005E3F08">
        <w:rPr>
          <w:sz w:val="22"/>
          <w:szCs w:val="22"/>
        </w:rPr>
        <w:t>• 2 651 zł w gospodarstwie jednoosobowym.</w:t>
      </w:r>
    </w:p>
    <w:p w14:paraId="02EB7A1A" w14:textId="2D67F036" w:rsidR="00545C5C" w:rsidRDefault="00545C5C" w:rsidP="00545C5C">
      <w:pPr>
        <w:pStyle w:val="Akapitzlist"/>
        <w:spacing w:before="0" w:beforeAutospacing="0" w:after="0" w:afterAutospacing="0"/>
        <w:jc w:val="both"/>
        <w:outlineLvl w:val="1"/>
        <w:rPr>
          <w:sz w:val="22"/>
          <w:szCs w:val="22"/>
        </w:rPr>
      </w:pPr>
      <w:r w:rsidRPr="005E3F08">
        <w:rPr>
          <w:sz w:val="22"/>
          <w:szCs w:val="22"/>
        </w:rPr>
        <w:t>2</w:t>
      </w:r>
      <w:r w:rsidR="0047748D">
        <w:rPr>
          <w:sz w:val="22"/>
          <w:szCs w:val="22"/>
        </w:rPr>
        <w:t>.</w:t>
      </w:r>
      <w:r w:rsidRPr="005E3F08">
        <w:rPr>
          <w:sz w:val="22"/>
          <w:szCs w:val="22"/>
        </w:rPr>
        <w:t xml:space="preserve"> W przypadku prowadzenia działalności gospodarczej, roczny przychód tej osoby fizycznej, z tytułu prowadzenia pozarolniczej działalności gospodarczej za rok kalendarzowy, za który ustalony został przeciętny miesięczny dochód wskazany w zaświadczeniu, o którym mowa w pkt 1) , nie przekroczył czterdziestokrotności kwoty minimalnego wynagrodzenia za pracę określonego w rozporządzeni</w:t>
      </w:r>
      <w:r w:rsidR="009A18D0">
        <w:rPr>
          <w:sz w:val="22"/>
          <w:szCs w:val="22"/>
        </w:rPr>
        <w:t>u</w:t>
      </w:r>
      <w:r w:rsidRPr="005E3F08">
        <w:rPr>
          <w:sz w:val="22"/>
          <w:szCs w:val="22"/>
        </w:rPr>
        <w:t xml:space="preserve"> Rady Ministrów obowiązującym w grudniu roku poprzedzającego rok złożenia wniosku o dofinansowanie.</w:t>
      </w:r>
    </w:p>
    <w:p w14:paraId="5D966FE5" w14:textId="77777777" w:rsidR="00545C5C" w:rsidRPr="005E3F08" w:rsidRDefault="00545C5C" w:rsidP="00545C5C">
      <w:pPr>
        <w:pStyle w:val="Akapitzlist"/>
        <w:spacing w:before="0" w:beforeAutospacing="0" w:after="0" w:afterAutospacing="0"/>
        <w:jc w:val="both"/>
        <w:outlineLvl w:val="1"/>
        <w:rPr>
          <w:sz w:val="22"/>
          <w:szCs w:val="22"/>
        </w:rPr>
      </w:pPr>
    </w:p>
    <w:p w14:paraId="6CE3E4D8" w14:textId="08217187" w:rsidR="00534960" w:rsidRPr="00674921" w:rsidRDefault="00545C5C" w:rsidP="00534960">
      <w:pPr>
        <w:spacing w:after="0" w:line="240" w:lineRule="auto"/>
        <w:jc w:val="both"/>
        <w:outlineLvl w:val="1"/>
        <w:rPr>
          <w:rFonts w:ascii="Times New Roman" w:eastAsia="Times New Roman" w:hAnsi="Times New Roman" w:cs="Times New Roman"/>
          <w:kern w:val="0"/>
          <w:sz w:val="14"/>
          <w:szCs w:val="14"/>
          <w:lang w:eastAsia="pl-PL"/>
          <w14:ligatures w14:val="none"/>
        </w:rPr>
      </w:pPr>
      <w:r>
        <w:rPr>
          <w:rFonts w:ascii="Times New Roman" w:eastAsia="Times New Roman" w:hAnsi="Times New Roman" w:cs="Times New Roman"/>
          <w:kern w:val="0"/>
          <w:sz w:val="14"/>
          <w:szCs w:val="14"/>
          <w:vertAlign w:val="superscript"/>
          <w:lang w:eastAsia="pl-PL"/>
          <w14:ligatures w14:val="none"/>
        </w:rPr>
        <w:t>5</w:t>
      </w:r>
      <w:r w:rsidRPr="00674921">
        <w:rPr>
          <w:rFonts w:ascii="Times New Roman" w:eastAsia="Times New Roman" w:hAnsi="Times New Roman" w:cs="Times New Roman"/>
          <w:kern w:val="0"/>
          <w:sz w:val="14"/>
          <w:szCs w:val="14"/>
          <w:vertAlign w:val="superscript"/>
          <w:lang w:eastAsia="pl-PL"/>
          <w14:ligatures w14:val="none"/>
        </w:rPr>
        <w:t xml:space="preserve"> </w:t>
      </w:r>
      <w:r w:rsidR="00534960" w:rsidRPr="00674921">
        <w:rPr>
          <w:rFonts w:ascii="Times New Roman" w:eastAsia="Times New Roman" w:hAnsi="Times New Roman" w:cs="Times New Roman"/>
          <w:kern w:val="0"/>
          <w:sz w:val="14"/>
          <w:szCs w:val="14"/>
          <w:lang w:eastAsia="pl-PL"/>
          <w14:ligatures w14:val="none"/>
        </w:rPr>
        <w:t>W przypadku współwłasności</w:t>
      </w:r>
      <w:r w:rsidR="00534960">
        <w:rPr>
          <w:rFonts w:ascii="Times New Roman" w:eastAsia="Times New Roman" w:hAnsi="Times New Roman" w:cs="Times New Roman"/>
          <w:kern w:val="0"/>
          <w:sz w:val="14"/>
          <w:szCs w:val="14"/>
          <w:lang w:eastAsia="pl-PL"/>
          <w14:ligatures w14:val="none"/>
        </w:rPr>
        <w:t xml:space="preserve">, beneficjent końcowy może otrzymać dofinansowanie, </w:t>
      </w:r>
      <w:r w:rsidR="00534960" w:rsidRPr="00674921">
        <w:rPr>
          <w:rFonts w:ascii="Times New Roman" w:eastAsia="Times New Roman" w:hAnsi="Times New Roman" w:cs="Times New Roman"/>
          <w:kern w:val="0"/>
          <w:sz w:val="14"/>
          <w:szCs w:val="14"/>
          <w:lang w:eastAsia="pl-PL"/>
          <w14:ligatures w14:val="none"/>
        </w:rPr>
        <w:t>jeżeli przedłoży zgodę wszystkich współwłaścicieli na realizację przedsięwzięcia.</w:t>
      </w:r>
    </w:p>
    <w:p w14:paraId="7DCF32E4" w14:textId="3A4258B0" w:rsidR="00534960" w:rsidRPr="00674921" w:rsidRDefault="00534960" w:rsidP="00534960">
      <w:pPr>
        <w:spacing w:after="0" w:line="240" w:lineRule="auto"/>
        <w:jc w:val="both"/>
        <w:outlineLvl w:val="1"/>
        <w:rPr>
          <w:rFonts w:ascii="Times New Roman" w:eastAsia="Times New Roman" w:hAnsi="Times New Roman" w:cs="Times New Roman"/>
          <w:kern w:val="0"/>
          <w:sz w:val="14"/>
          <w:szCs w:val="14"/>
          <w:lang w:eastAsia="pl-PL"/>
          <w14:ligatures w14:val="none"/>
        </w:rPr>
      </w:pPr>
      <w:r>
        <w:rPr>
          <w:rFonts w:ascii="Times New Roman" w:eastAsia="Times New Roman" w:hAnsi="Times New Roman" w:cs="Times New Roman"/>
          <w:kern w:val="0"/>
          <w:sz w:val="14"/>
          <w:szCs w:val="14"/>
          <w:vertAlign w:val="superscript"/>
          <w:lang w:eastAsia="pl-PL"/>
          <w14:ligatures w14:val="none"/>
        </w:rPr>
        <w:t>6</w:t>
      </w:r>
      <w:r w:rsidRPr="00674921">
        <w:rPr>
          <w:rFonts w:ascii="Times New Roman" w:eastAsia="Times New Roman" w:hAnsi="Times New Roman" w:cs="Times New Roman"/>
          <w:kern w:val="0"/>
          <w:sz w:val="14"/>
          <w:szCs w:val="14"/>
          <w:lang w:eastAsia="pl-PL"/>
          <w14:ligatures w14:val="none"/>
        </w:rPr>
        <w:t xml:space="preserve"> W przypadku wspólnego ograniczonego prawa rzeczowego </w:t>
      </w:r>
      <w:r>
        <w:rPr>
          <w:rFonts w:ascii="Times New Roman" w:eastAsia="Times New Roman" w:hAnsi="Times New Roman" w:cs="Times New Roman"/>
          <w:kern w:val="0"/>
          <w:sz w:val="14"/>
          <w:szCs w:val="14"/>
          <w:lang w:eastAsia="pl-PL"/>
          <w14:ligatures w14:val="none"/>
        </w:rPr>
        <w:t>beneficjent końcowy</w:t>
      </w:r>
      <w:r w:rsidRPr="00674921">
        <w:rPr>
          <w:rFonts w:ascii="Times New Roman" w:eastAsia="Times New Roman" w:hAnsi="Times New Roman" w:cs="Times New Roman"/>
          <w:kern w:val="0"/>
          <w:sz w:val="14"/>
          <w:szCs w:val="14"/>
          <w:lang w:eastAsia="pl-PL"/>
          <w14:ligatures w14:val="none"/>
        </w:rPr>
        <w:t xml:space="preserve"> może otrzymać dofinansowanie, jeżeli przedłoży zgodę wszystkich uprawnionych z ograniczonego prawa rzeczowego na realizację przedsięwzięcia.</w:t>
      </w:r>
    </w:p>
    <w:p w14:paraId="7192D2F8" w14:textId="6A3D959B" w:rsidR="00545C5C" w:rsidRDefault="00534960" w:rsidP="00020ED0">
      <w:pPr>
        <w:spacing w:after="0" w:line="240" w:lineRule="auto"/>
        <w:jc w:val="both"/>
        <w:outlineLvl w:val="1"/>
        <w:rPr>
          <w:rFonts w:ascii="Times New Roman" w:eastAsia="Times New Roman" w:hAnsi="Times New Roman" w:cs="Times New Roman"/>
          <w:kern w:val="0"/>
          <w:sz w:val="14"/>
          <w:szCs w:val="14"/>
          <w:lang w:eastAsia="pl-PL"/>
          <w14:ligatures w14:val="none"/>
        </w:rPr>
      </w:pPr>
      <w:r>
        <w:rPr>
          <w:rFonts w:ascii="Times New Roman" w:eastAsia="Times New Roman" w:hAnsi="Times New Roman" w:cs="Times New Roman"/>
          <w:kern w:val="0"/>
          <w:sz w:val="14"/>
          <w:szCs w:val="14"/>
          <w:vertAlign w:val="superscript"/>
          <w:lang w:eastAsia="pl-PL"/>
          <w14:ligatures w14:val="none"/>
        </w:rPr>
        <w:t>7</w:t>
      </w:r>
      <w:r w:rsidRPr="00674921">
        <w:rPr>
          <w:rFonts w:ascii="Times New Roman" w:eastAsia="Times New Roman" w:hAnsi="Times New Roman" w:cs="Times New Roman"/>
          <w:kern w:val="0"/>
          <w:sz w:val="14"/>
          <w:szCs w:val="14"/>
          <w:lang w:eastAsia="pl-PL"/>
          <w14:ligatures w14:val="none"/>
        </w:rPr>
        <w:t xml:space="preserve"> W przypadku najmu lokalu mieszkalnego stanowiącego własność gminy wchodzącego w skład mieszkaniowego zasobu gminy beneficjent końcowy może otrzymać dofinansowanie, jeżeli przedłoży zgodę gminy na realizację przedsięwzięcia.</w:t>
      </w:r>
    </w:p>
    <w:p w14:paraId="634C2D41" w14:textId="77777777" w:rsidR="00020ED0" w:rsidRDefault="00020ED0" w:rsidP="00020ED0">
      <w:pPr>
        <w:spacing w:after="0" w:line="240" w:lineRule="auto"/>
        <w:jc w:val="both"/>
        <w:outlineLvl w:val="1"/>
        <w:rPr>
          <w:rFonts w:ascii="Times New Roman" w:eastAsia="Times New Roman" w:hAnsi="Times New Roman" w:cs="Times New Roman"/>
          <w:kern w:val="0"/>
          <w:sz w:val="14"/>
          <w:szCs w:val="14"/>
          <w:lang w:eastAsia="pl-PL"/>
          <w14:ligatures w14:val="none"/>
        </w:rPr>
      </w:pPr>
    </w:p>
    <w:p w14:paraId="41841F1D" w14:textId="77777777" w:rsidR="005E3161" w:rsidRDefault="005E3161" w:rsidP="00545C5C">
      <w:pPr>
        <w:spacing w:before="100" w:beforeAutospacing="1" w:after="100" w:afterAutospacing="1" w:line="240" w:lineRule="auto"/>
        <w:jc w:val="both"/>
        <w:rPr>
          <w:rFonts w:ascii="Times New Roman" w:eastAsia="Times New Roman" w:hAnsi="Times New Roman" w:cs="Times New Roman"/>
          <w:kern w:val="0"/>
          <w:sz w:val="14"/>
          <w:szCs w:val="14"/>
          <w:lang w:eastAsia="pl-PL"/>
          <w14:ligatures w14:val="none"/>
        </w:rPr>
      </w:pPr>
    </w:p>
    <w:p w14:paraId="1123ACC2" w14:textId="558674BC" w:rsidR="00545C5C" w:rsidRPr="005E3F08" w:rsidRDefault="00545C5C" w:rsidP="00545C5C">
      <w:pPr>
        <w:spacing w:before="100" w:beforeAutospacing="1" w:after="100" w:afterAutospacing="1" w:line="240" w:lineRule="auto"/>
        <w:jc w:val="both"/>
        <w:rPr>
          <w:rFonts w:ascii="Times New Roman" w:eastAsia="Times New Roman" w:hAnsi="Times New Roman" w:cs="Times New Roman"/>
          <w:kern w:val="0"/>
          <w:lang w:eastAsia="pl-PL"/>
          <w14:ligatures w14:val="none"/>
        </w:rPr>
      </w:pPr>
      <w:r w:rsidRPr="00545C5C">
        <w:rPr>
          <w:rFonts w:ascii="Times New Roman" w:eastAsia="Times New Roman" w:hAnsi="Times New Roman" w:cs="Times New Roman"/>
          <w:kern w:val="0"/>
          <w:lang w:eastAsia="pl-PL"/>
          <w14:ligatures w14:val="none"/>
        </w:rPr>
        <w:t>Intensywność dofinansowania:</w:t>
      </w:r>
      <w:r w:rsidRPr="005E3F08">
        <w:rPr>
          <w:rFonts w:ascii="Times New Roman" w:eastAsia="Times New Roman" w:hAnsi="Times New Roman" w:cs="Times New Roman"/>
          <w:b/>
          <w:bCs/>
          <w:kern w:val="0"/>
          <w:lang w:eastAsia="pl-PL"/>
          <w14:ligatures w14:val="none"/>
        </w:rPr>
        <w:t xml:space="preserve"> </w:t>
      </w:r>
      <w:r w:rsidRPr="005E3F08">
        <w:rPr>
          <w:rFonts w:ascii="Times New Roman" w:eastAsia="Times New Roman" w:hAnsi="Times New Roman" w:cs="Times New Roman"/>
          <w:kern w:val="0"/>
          <w:lang w:eastAsia="pl-PL"/>
          <w14:ligatures w14:val="none"/>
        </w:rPr>
        <w:t>do 60% faktycznie poniesionych kosztów kwalifikowalnych przedsięwzięcia realizowanego przez beneficjenta końcowego, nie więcej niż 27 500 zł na jeden lokal mieszkalny.</w:t>
      </w:r>
    </w:p>
    <w:p w14:paraId="628A2A23" w14:textId="3F34174C" w:rsidR="00020ED0" w:rsidRPr="00141C03" w:rsidRDefault="0047748D" w:rsidP="00020ED0">
      <w:pPr>
        <w:rPr>
          <w:rFonts w:ascii="Times New Roman" w:hAnsi="Times New Roman" w:cs="Times New Roman"/>
          <w:u w:val="single"/>
        </w:rPr>
      </w:pPr>
      <w:r w:rsidRPr="00141C03">
        <w:rPr>
          <w:rFonts w:ascii="Times New Roman" w:hAnsi="Times New Roman" w:cs="Times New Roman"/>
          <w:u w:val="single"/>
        </w:rPr>
        <w:t xml:space="preserve">Część 3) Beneficjent końcowy uprawniony </w:t>
      </w:r>
      <w:r w:rsidR="00020ED0" w:rsidRPr="00141C03">
        <w:rPr>
          <w:rFonts w:ascii="Times New Roman" w:hAnsi="Times New Roman" w:cs="Times New Roman"/>
          <w:u w:val="single"/>
        </w:rPr>
        <w:t>do najwyższego  poziomu dofinansowania.</w:t>
      </w:r>
    </w:p>
    <w:p w14:paraId="0B183BB2" w14:textId="095D5DCC" w:rsidR="001C5D04" w:rsidRPr="005E3F08" w:rsidRDefault="001C5D04" w:rsidP="008832A7">
      <w:pPr>
        <w:spacing w:after="0" w:line="240" w:lineRule="auto"/>
        <w:outlineLvl w:val="1"/>
        <w:rPr>
          <w:rFonts w:ascii="Times New Roman" w:eastAsia="Times New Roman" w:hAnsi="Times New Roman" w:cs="Times New Roman"/>
          <w:kern w:val="0"/>
          <w:lang w:eastAsia="pl-PL"/>
          <w14:ligatures w14:val="none"/>
        </w:rPr>
      </w:pPr>
      <w:bookmarkStart w:id="6" w:name="_Hlk163643772"/>
      <w:bookmarkStart w:id="7" w:name="_Hlk163645202"/>
      <w:r>
        <w:rPr>
          <w:rFonts w:ascii="Times New Roman" w:eastAsia="Times New Roman" w:hAnsi="Times New Roman" w:cs="Times New Roman"/>
          <w:kern w:val="0"/>
          <w:lang w:eastAsia="pl-PL"/>
          <w14:ligatures w14:val="none"/>
        </w:rPr>
        <w:t>1</w:t>
      </w:r>
      <w:r w:rsidR="0047748D">
        <w:rPr>
          <w:rFonts w:ascii="Times New Roman" w:eastAsia="Times New Roman" w:hAnsi="Times New Roman" w:cs="Times New Roman"/>
          <w:kern w:val="0"/>
          <w:lang w:eastAsia="pl-PL"/>
          <w14:ligatures w14:val="none"/>
        </w:rPr>
        <w:t>.</w:t>
      </w:r>
      <w:r>
        <w:rPr>
          <w:rFonts w:ascii="Times New Roman" w:eastAsia="Times New Roman" w:hAnsi="Times New Roman" w:cs="Times New Roman"/>
          <w:kern w:val="0"/>
          <w:lang w:eastAsia="pl-PL"/>
          <w14:ligatures w14:val="none"/>
        </w:rPr>
        <w:t xml:space="preserve"> </w:t>
      </w:r>
      <w:r w:rsidR="0057563F">
        <w:rPr>
          <w:rFonts w:ascii="Times New Roman" w:eastAsia="Times New Roman" w:hAnsi="Times New Roman" w:cs="Times New Roman"/>
          <w:kern w:val="0"/>
          <w:lang w:eastAsia="pl-PL"/>
          <w14:ligatures w14:val="none"/>
        </w:rPr>
        <w:t xml:space="preserve">Beneficjentem końcowym jest osoba fizyczna </w:t>
      </w:r>
      <w:r w:rsidR="0057563F" w:rsidRPr="005E3F08">
        <w:rPr>
          <w:rFonts w:ascii="Times New Roman" w:eastAsia="Times New Roman" w:hAnsi="Times New Roman" w:cs="Times New Roman"/>
          <w:kern w:val="0"/>
          <w:lang w:eastAsia="pl-PL"/>
          <w14:ligatures w14:val="none"/>
        </w:rPr>
        <w:t>posiadająca tytuł prawny do lokalu mieszkalnego</w:t>
      </w:r>
      <w:r w:rsidR="0057563F">
        <w:rPr>
          <w:rFonts w:ascii="Times New Roman" w:eastAsia="Times New Roman" w:hAnsi="Times New Roman" w:cs="Times New Roman"/>
          <w:kern w:val="0"/>
          <w:lang w:eastAsia="pl-PL"/>
          <w14:ligatures w14:val="none"/>
        </w:rPr>
        <w:t xml:space="preserve"> </w:t>
      </w:r>
      <w:r w:rsidR="0057563F" w:rsidRPr="005E3F08">
        <w:rPr>
          <w:rFonts w:ascii="Times New Roman" w:eastAsia="Times New Roman" w:hAnsi="Times New Roman" w:cs="Times New Roman"/>
          <w:kern w:val="0"/>
          <w:lang w:eastAsia="pl-PL"/>
          <w14:ligatures w14:val="none"/>
        </w:rPr>
        <w:t>znajdującego się w budynku mieszkalnym wielorodzinnym wynikający z:</w:t>
      </w:r>
    </w:p>
    <w:p w14:paraId="3BB6C4A7" w14:textId="1E770B05" w:rsidR="001C5D04" w:rsidRPr="005E3F08" w:rsidRDefault="001C5D04" w:rsidP="008832A7">
      <w:pPr>
        <w:spacing w:after="0" w:line="240" w:lineRule="auto"/>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 prawa własności</w:t>
      </w:r>
      <w:r w:rsidR="003D00FD" w:rsidRPr="003D00FD">
        <w:rPr>
          <w:rFonts w:ascii="Times New Roman" w:eastAsia="Times New Roman" w:hAnsi="Times New Roman" w:cs="Times New Roman"/>
          <w:kern w:val="0"/>
          <w:vertAlign w:val="superscript"/>
          <w:lang w:eastAsia="pl-PL"/>
          <w14:ligatures w14:val="none"/>
        </w:rPr>
        <w:t>8</w:t>
      </w:r>
      <w:r w:rsidRPr="005E3F08">
        <w:rPr>
          <w:rFonts w:ascii="Times New Roman" w:eastAsia="Times New Roman" w:hAnsi="Times New Roman" w:cs="Times New Roman"/>
          <w:kern w:val="0"/>
          <w:lang w:eastAsia="pl-PL"/>
          <w14:ligatures w14:val="none"/>
        </w:rPr>
        <w:t>,</w:t>
      </w:r>
    </w:p>
    <w:p w14:paraId="6DA2FBDA" w14:textId="57EE83E6" w:rsidR="001C5D04" w:rsidRPr="005E3F08" w:rsidRDefault="001C5D04" w:rsidP="008832A7">
      <w:pPr>
        <w:spacing w:after="0" w:line="240" w:lineRule="auto"/>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 ograniczonego prawa rzeczowego</w:t>
      </w:r>
      <w:r w:rsidR="003D00FD" w:rsidRPr="003D00FD">
        <w:rPr>
          <w:rFonts w:ascii="Times New Roman" w:eastAsia="Times New Roman" w:hAnsi="Times New Roman" w:cs="Times New Roman"/>
          <w:kern w:val="0"/>
          <w:vertAlign w:val="superscript"/>
          <w:lang w:eastAsia="pl-PL"/>
          <w14:ligatures w14:val="none"/>
        </w:rPr>
        <w:t>9</w:t>
      </w:r>
      <w:r w:rsidRPr="005E3F08">
        <w:rPr>
          <w:rFonts w:ascii="Times New Roman" w:eastAsia="Times New Roman" w:hAnsi="Times New Roman" w:cs="Times New Roman"/>
          <w:kern w:val="0"/>
          <w:lang w:eastAsia="pl-PL"/>
          <w14:ligatures w14:val="none"/>
        </w:rPr>
        <w:t>,</w:t>
      </w:r>
    </w:p>
    <w:p w14:paraId="20A4DB73" w14:textId="63BF1940" w:rsidR="001C5D04" w:rsidRPr="005E3F08" w:rsidRDefault="001C5D04" w:rsidP="008832A7">
      <w:pPr>
        <w:spacing w:after="0" w:line="240" w:lineRule="auto"/>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 najmu lokalu mieszkalnego stanowiącego własność gminy wchodzącego w skład mieszkaniowego zasobu gminy w rozumieniu ustawy z dnia 21 czerwca 2021 r. o ochronie praw lokatorów, mieszkaniowym zasobie gminy i o zmianie Kodeksu cywilnego</w:t>
      </w:r>
      <w:r w:rsidR="003D00FD" w:rsidRPr="003D00FD">
        <w:rPr>
          <w:rFonts w:ascii="Times New Roman" w:eastAsia="Times New Roman" w:hAnsi="Times New Roman" w:cs="Times New Roman"/>
          <w:kern w:val="0"/>
          <w:vertAlign w:val="superscript"/>
          <w:lang w:eastAsia="pl-PL"/>
          <w14:ligatures w14:val="none"/>
        </w:rPr>
        <w:t>10</w:t>
      </w:r>
      <w:r w:rsidRPr="005E3F08">
        <w:rPr>
          <w:rFonts w:ascii="Times New Roman" w:eastAsia="Times New Roman" w:hAnsi="Times New Roman" w:cs="Times New Roman"/>
          <w:kern w:val="0"/>
          <w:lang w:eastAsia="pl-PL"/>
          <w14:ligatures w14:val="none"/>
        </w:rPr>
        <w:t>, jeżeli nie wszystkie lokale mieszkalne w tym budynku stanowią własność gminy, realizująca przedsięwzięcie będące przedmiotem dofinansowania, której przeciętny miesięczny dochód na jednego członka jej gospodarstwa domowego wskazany w zaświadczeniu wydawanym na zasadach określonych w art. 411 ust. 10g ustawy – Prawo ochrony środowiska, nie przekracza kwoty:</w:t>
      </w:r>
    </w:p>
    <w:p w14:paraId="6F838AFD" w14:textId="77777777" w:rsidR="001C5D04" w:rsidRPr="005E3F08" w:rsidRDefault="001C5D04" w:rsidP="008832A7">
      <w:pPr>
        <w:spacing w:after="0" w:line="240" w:lineRule="auto"/>
        <w:ind w:firstLine="708"/>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 1 090 zł w gospodarstwie wieloosobowym,</w:t>
      </w:r>
    </w:p>
    <w:p w14:paraId="2477FF4D" w14:textId="77777777" w:rsidR="001C5D04" w:rsidRPr="005E3F08" w:rsidRDefault="001C5D04" w:rsidP="008832A7">
      <w:pPr>
        <w:spacing w:after="0" w:line="240" w:lineRule="auto"/>
        <w:ind w:firstLine="708"/>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 1 526 zł w gospodarstwie jednoosobowym;</w:t>
      </w:r>
    </w:p>
    <w:bookmarkEnd w:id="6"/>
    <w:p w14:paraId="2A89FC53" w14:textId="77777777" w:rsidR="001C5D04" w:rsidRPr="005E3F08" w:rsidRDefault="001C5D04" w:rsidP="008832A7">
      <w:pPr>
        <w:spacing w:after="0" w:line="240" w:lineRule="auto"/>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lub</w:t>
      </w:r>
    </w:p>
    <w:p w14:paraId="0AA1BD58" w14:textId="77777777" w:rsidR="001C5D04" w:rsidRPr="005E3F08" w:rsidRDefault="001C5D04" w:rsidP="008832A7">
      <w:pPr>
        <w:spacing w:after="0" w:line="240" w:lineRule="auto"/>
        <w:outlineLvl w:val="1"/>
        <w:rPr>
          <w:rFonts w:ascii="Times New Roman" w:eastAsia="Times New Roman" w:hAnsi="Times New Roman" w:cs="Times New Roman"/>
          <w:kern w:val="0"/>
          <w:lang w:eastAsia="pl-PL"/>
          <w14:ligatures w14:val="none"/>
        </w:rPr>
      </w:pPr>
      <w:bookmarkStart w:id="8" w:name="_Hlk163643908"/>
      <w:r w:rsidRPr="005E3F08">
        <w:rPr>
          <w:rFonts w:ascii="Times New Roman" w:eastAsia="Times New Roman" w:hAnsi="Times New Roman" w:cs="Times New Roman"/>
          <w:kern w:val="0"/>
          <w:lang w:eastAsia="pl-PL"/>
          <w14:ligatures w14:val="none"/>
        </w:rPr>
        <w:t>ma ustalone prawo do otrzymywania zasiłku stałego, zasiłku okresowego, zasiłku rodzinnego lub specjalnego zasiłku opiekuńczego, potwierdzone w zaświadczeniu wydanym na wniosek beneficjenta końcowego, przez wójta, burmistrza lub prezydenta miasta , zawierającym wskazanie rodzaju zasiłku oraz okresu, na który został przyznany. Zasiłek musi przysługiwać w każdym z kolejnych 6 miesięcy kalendarzowych poprzedzających miesiąc złożenia wniosku o wydanie zaświadczenia oraz co najmniej do dnia złożenia wniosku o dofinansowanie.</w:t>
      </w:r>
    </w:p>
    <w:p w14:paraId="4B8D6089" w14:textId="365BB4BE" w:rsidR="001C5D04" w:rsidRDefault="001C5D04" w:rsidP="008832A7">
      <w:pPr>
        <w:spacing w:after="0" w:line="240" w:lineRule="auto"/>
        <w:outlineLvl w:val="1"/>
        <w:rPr>
          <w:rFonts w:ascii="Times New Roman" w:eastAsia="Times New Roman" w:hAnsi="Times New Roman" w:cs="Times New Roman"/>
          <w:kern w:val="0"/>
          <w:lang w:eastAsia="pl-PL"/>
          <w14:ligatures w14:val="none"/>
        </w:rPr>
      </w:pPr>
      <w:r w:rsidRPr="005E3F08">
        <w:rPr>
          <w:rFonts w:ascii="Times New Roman" w:eastAsia="Times New Roman" w:hAnsi="Times New Roman" w:cs="Times New Roman"/>
          <w:kern w:val="0"/>
          <w:lang w:eastAsia="pl-PL"/>
          <w14:ligatures w14:val="none"/>
        </w:rPr>
        <w:t>2</w:t>
      </w:r>
      <w:r w:rsidR="0047748D">
        <w:rPr>
          <w:rFonts w:ascii="Times New Roman" w:eastAsia="Times New Roman" w:hAnsi="Times New Roman" w:cs="Times New Roman"/>
          <w:kern w:val="0"/>
          <w:lang w:eastAsia="pl-PL"/>
          <w14:ligatures w14:val="none"/>
        </w:rPr>
        <w:t>.</w:t>
      </w:r>
      <w:r w:rsidRPr="005E3F08">
        <w:rPr>
          <w:rFonts w:ascii="Times New Roman" w:eastAsia="Times New Roman" w:hAnsi="Times New Roman" w:cs="Times New Roman"/>
          <w:kern w:val="0"/>
          <w:lang w:eastAsia="pl-PL"/>
          <w14:ligatures w14:val="none"/>
        </w:rPr>
        <w:t xml:space="preserve"> W przypadku prowadzenia działalności gospodarczej przez osobę, która przedstawiła zaświadczenie o przeciętnym miesięcznym dochodzie na jednego członka jej gospodarstwa domowego, roczny jej przychód, z tytułu prowadzenia pozarolniczej działalności gospodarczej za rok kalendarzowy, za który ustalony został przeciętny miesięczny dochód wskazany w zaświadczeniu, nie przekroczył dwudziestokrotności kwoty minimalnego wynagrodzenia za pracę określonego w rozporządzeniu Rady Ministrów obowiązującym w grudniu roku poprzedzającego rok złożenia wniosku o dofinansowanie.</w:t>
      </w:r>
    </w:p>
    <w:bookmarkEnd w:id="8"/>
    <w:p w14:paraId="3EA45729" w14:textId="77777777" w:rsidR="001C5D04" w:rsidRDefault="001C5D04" w:rsidP="008832A7">
      <w:pPr>
        <w:spacing w:after="0" w:line="240" w:lineRule="auto"/>
        <w:outlineLvl w:val="1"/>
        <w:rPr>
          <w:rFonts w:ascii="Times New Roman" w:eastAsia="Times New Roman" w:hAnsi="Times New Roman" w:cs="Times New Roman"/>
          <w:kern w:val="0"/>
          <w:lang w:eastAsia="pl-PL"/>
          <w14:ligatures w14:val="none"/>
        </w:rPr>
      </w:pPr>
    </w:p>
    <w:p w14:paraId="738D9CEE" w14:textId="04407981" w:rsidR="001C5D04" w:rsidRPr="005E3F08" w:rsidRDefault="001C5D04" w:rsidP="008832A7">
      <w:pPr>
        <w:spacing w:after="0" w:line="240" w:lineRule="auto"/>
        <w:outlineLvl w:val="1"/>
        <w:rPr>
          <w:rFonts w:ascii="Times New Roman" w:eastAsia="Times New Roman" w:hAnsi="Times New Roman" w:cs="Times New Roman"/>
          <w:kern w:val="0"/>
          <w:lang w:eastAsia="pl-PL"/>
          <w14:ligatures w14:val="none"/>
        </w:rPr>
      </w:pPr>
      <w:r w:rsidRPr="001C5D04">
        <w:rPr>
          <w:rFonts w:ascii="Times New Roman" w:eastAsia="Times New Roman" w:hAnsi="Times New Roman" w:cs="Times New Roman"/>
          <w:kern w:val="0"/>
          <w:lang w:eastAsia="pl-PL"/>
          <w14:ligatures w14:val="none"/>
        </w:rPr>
        <w:t>Intensywność dofinansowania:</w:t>
      </w:r>
      <w:r w:rsidRPr="005E3F08">
        <w:rPr>
          <w:rFonts w:ascii="Times New Roman" w:eastAsia="Times New Roman" w:hAnsi="Times New Roman" w:cs="Times New Roman"/>
          <w:b/>
          <w:bCs/>
          <w:kern w:val="0"/>
          <w:lang w:eastAsia="pl-PL"/>
          <w14:ligatures w14:val="none"/>
        </w:rPr>
        <w:t xml:space="preserve"> </w:t>
      </w:r>
      <w:r w:rsidRPr="005E3F08">
        <w:rPr>
          <w:rFonts w:ascii="Times New Roman" w:eastAsia="Times New Roman" w:hAnsi="Times New Roman" w:cs="Times New Roman"/>
          <w:kern w:val="0"/>
          <w:lang w:eastAsia="pl-PL"/>
          <w14:ligatures w14:val="none"/>
        </w:rPr>
        <w:t xml:space="preserve">do 90% faktycznie poniesionych kosztów kwalifikowalnych przedsięwzięcia realizowanego przez beneficjenta końcowego, nie więcej niż </w:t>
      </w:r>
      <w:r w:rsidR="005E3161">
        <w:rPr>
          <w:rFonts w:ascii="Times New Roman" w:eastAsia="Times New Roman" w:hAnsi="Times New Roman" w:cs="Times New Roman"/>
          <w:kern w:val="0"/>
          <w:lang w:eastAsia="pl-PL"/>
          <w14:ligatures w14:val="none"/>
        </w:rPr>
        <w:t xml:space="preserve"> </w:t>
      </w:r>
      <w:r w:rsidRPr="005E3F08">
        <w:rPr>
          <w:rFonts w:ascii="Times New Roman" w:eastAsia="Times New Roman" w:hAnsi="Times New Roman" w:cs="Times New Roman"/>
          <w:kern w:val="0"/>
          <w:lang w:eastAsia="pl-PL"/>
          <w14:ligatures w14:val="none"/>
        </w:rPr>
        <w:t>41 000 zł na jeden lokal mieszkalny.</w:t>
      </w:r>
    </w:p>
    <w:bookmarkEnd w:id="7"/>
    <w:p w14:paraId="345A2A87" w14:textId="77777777" w:rsidR="00C71718" w:rsidRDefault="00C71718" w:rsidP="00C71718">
      <w:pPr>
        <w:outlineLvl w:val="1"/>
        <w:rPr>
          <w:rFonts w:ascii="Times New Roman" w:hAnsi="Times New Roman" w:cs="Times New Roman"/>
        </w:rPr>
      </w:pPr>
    </w:p>
    <w:p w14:paraId="23DA8C60" w14:textId="1ECECD37" w:rsidR="00C71718" w:rsidRPr="00141C03" w:rsidRDefault="0047748D" w:rsidP="00C71718">
      <w:pPr>
        <w:jc w:val="both"/>
        <w:outlineLvl w:val="1"/>
        <w:rPr>
          <w:rFonts w:ascii="Times New Roman" w:hAnsi="Times New Roman" w:cs="Times New Roman"/>
          <w:u w:val="single"/>
        </w:rPr>
      </w:pPr>
      <w:bookmarkStart w:id="9" w:name="_Hlk163645297"/>
      <w:bookmarkStart w:id="10" w:name="_Hlk163645343"/>
      <w:r w:rsidRPr="00141C03">
        <w:rPr>
          <w:rFonts w:ascii="Times New Roman" w:hAnsi="Times New Roman" w:cs="Times New Roman"/>
          <w:u w:val="single"/>
        </w:rPr>
        <w:t xml:space="preserve">Część 4) </w:t>
      </w:r>
      <w:r w:rsidR="00C71718" w:rsidRPr="00141C03">
        <w:rPr>
          <w:rFonts w:ascii="Times New Roman" w:hAnsi="Times New Roman" w:cs="Times New Roman"/>
          <w:u w:val="single"/>
        </w:rPr>
        <w:t>Wspólnoty mieszkaniowe  w budynkach mieszkalnych od 3 do 7 lokali mieszkalnych.</w:t>
      </w:r>
    </w:p>
    <w:p w14:paraId="1247FC8B" w14:textId="77777777" w:rsidR="00C71718" w:rsidRDefault="00C71718" w:rsidP="00C71718">
      <w:pPr>
        <w:jc w:val="both"/>
        <w:outlineLvl w:val="1"/>
        <w:rPr>
          <w:rFonts w:ascii="Times New Roman" w:hAnsi="Times New Roman" w:cs="Times New Roman"/>
        </w:rPr>
      </w:pPr>
      <w:r w:rsidRPr="00C71718">
        <w:rPr>
          <w:rFonts w:ascii="Times New Roman" w:hAnsi="Times New Roman" w:cs="Times New Roman"/>
        </w:rPr>
        <w:t>Beneficjentem końcowym jest wspólnota mieszkaniowa (w rozumieniu ustawy z dnia 24 czerwca 1994r. o własności lokali ) obejmująca od 3 do 7 lokali mieszkalnych.</w:t>
      </w:r>
    </w:p>
    <w:p w14:paraId="1CACAC08" w14:textId="0DDD7A6E" w:rsidR="006417A9" w:rsidRPr="00AF0F77" w:rsidRDefault="006417A9" w:rsidP="00AF0F77">
      <w:pPr>
        <w:spacing w:line="0" w:lineRule="atLeast"/>
        <w:jc w:val="both"/>
        <w:rPr>
          <w:rFonts w:ascii="Times New Roman" w:hAnsi="Times New Roman" w:cs="Times New Roman"/>
        </w:rPr>
      </w:pPr>
      <w:r w:rsidRPr="006417A9">
        <w:rPr>
          <w:rFonts w:ascii="Times New Roman" w:eastAsia="Times New Roman" w:hAnsi="Times New Roman" w:cs="Times New Roman"/>
          <w:kern w:val="0"/>
          <w:lang w:eastAsia="pl-PL"/>
          <w14:ligatures w14:val="none"/>
        </w:rPr>
        <w:t>Intensywność dofinansowania</w:t>
      </w:r>
      <w:r w:rsidRPr="00AF0F77">
        <w:rPr>
          <w:rFonts w:ascii="Times New Roman" w:eastAsia="Times New Roman" w:hAnsi="Times New Roman" w:cs="Times New Roman"/>
          <w:kern w:val="0"/>
          <w:lang w:eastAsia="pl-PL"/>
          <w14:ligatures w14:val="none"/>
        </w:rPr>
        <w:t>:</w:t>
      </w:r>
      <w:r w:rsidR="00AF0F77" w:rsidRPr="00AF0F77">
        <w:rPr>
          <w:rFonts w:ascii="Times New Roman" w:hAnsi="Times New Roman" w:cs="Times New Roman"/>
          <w:bCs/>
          <w:sz w:val="20"/>
          <w:szCs w:val="20"/>
        </w:rPr>
        <w:t xml:space="preserve"> </w:t>
      </w:r>
      <w:r w:rsidR="00AF0F77" w:rsidRPr="00AF0F77">
        <w:rPr>
          <w:rFonts w:ascii="Times New Roman" w:eastAsia="Times New Roman" w:hAnsi="Times New Roman" w:cs="Times New Roman"/>
          <w:lang w:eastAsia="pl-PL"/>
        </w:rPr>
        <w:t xml:space="preserve">do 60%  kosztów kwalifikowalnych,  </w:t>
      </w:r>
      <w:r w:rsidR="00AF0F77" w:rsidRPr="00AF0F77">
        <w:rPr>
          <w:rFonts w:ascii="Times New Roman" w:hAnsi="Times New Roman" w:cs="Times New Roman"/>
        </w:rPr>
        <w:t>wsparcie wynosi do 350 000 zł dla kompleksowej termomodernizacji z wymianą źródła ciepła, do 360 000 zł w przypadku projektu, który obejmuje również zakup i montaż mikroinstalacji fotowoltaicznej  (lub 375 000 zł w przypadku uwzględnienia pomp ciepła) oraz do 150 000 zł, jeśli projekt zakłada jedynie termomodernizację bez wymiany źródeł ciepła.</w:t>
      </w:r>
    </w:p>
    <w:p w14:paraId="4295466E" w14:textId="73DA66F5" w:rsidR="003D00FD" w:rsidRPr="00674921" w:rsidRDefault="003D00FD" w:rsidP="003D00FD">
      <w:pPr>
        <w:spacing w:after="0" w:line="240" w:lineRule="auto"/>
        <w:jc w:val="both"/>
        <w:outlineLvl w:val="1"/>
        <w:rPr>
          <w:rFonts w:ascii="Times New Roman" w:eastAsia="Times New Roman" w:hAnsi="Times New Roman" w:cs="Times New Roman"/>
          <w:kern w:val="0"/>
          <w:sz w:val="14"/>
          <w:szCs w:val="14"/>
          <w:lang w:eastAsia="pl-PL"/>
          <w14:ligatures w14:val="none"/>
        </w:rPr>
      </w:pPr>
      <w:r>
        <w:rPr>
          <w:rFonts w:ascii="Times New Roman" w:eastAsia="Times New Roman" w:hAnsi="Times New Roman" w:cs="Times New Roman"/>
          <w:kern w:val="0"/>
          <w:sz w:val="14"/>
          <w:szCs w:val="14"/>
          <w:vertAlign w:val="superscript"/>
          <w:lang w:eastAsia="pl-PL"/>
          <w14:ligatures w14:val="none"/>
        </w:rPr>
        <w:t>8</w:t>
      </w:r>
      <w:r w:rsidRPr="00674921">
        <w:rPr>
          <w:rFonts w:ascii="Times New Roman" w:eastAsia="Times New Roman" w:hAnsi="Times New Roman" w:cs="Times New Roman"/>
          <w:kern w:val="0"/>
          <w:sz w:val="14"/>
          <w:szCs w:val="14"/>
          <w:vertAlign w:val="superscript"/>
          <w:lang w:eastAsia="pl-PL"/>
          <w14:ligatures w14:val="none"/>
        </w:rPr>
        <w:t xml:space="preserve"> </w:t>
      </w:r>
      <w:r w:rsidRPr="00674921">
        <w:rPr>
          <w:rFonts w:ascii="Times New Roman" w:eastAsia="Times New Roman" w:hAnsi="Times New Roman" w:cs="Times New Roman"/>
          <w:kern w:val="0"/>
          <w:sz w:val="14"/>
          <w:szCs w:val="14"/>
          <w:lang w:eastAsia="pl-PL"/>
          <w14:ligatures w14:val="none"/>
        </w:rPr>
        <w:t>W przypadku współwłasności</w:t>
      </w:r>
      <w:r>
        <w:rPr>
          <w:rFonts w:ascii="Times New Roman" w:eastAsia="Times New Roman" w:hAnsi="Times New Roman" w:cs="Times New Roman"/>
          <w:kern w:val="0"/>
          <w:sz w:val="14"/>
          <w:szCs w:val="14"/>
          <w:lang w:eastAsia="pl-PL"/>
          <w14:ligatures w14:val="none"/>
        </w:rPr>
        <w:t xml:space="preserve">, beneficjent końcowy może otrzymać dofinansowanie, </w:t>
      </w:r>
      <w:r w:rsidRPr="00674921">
        <w:rPr>
          <w:rFonts w:ascii="Times New Roman" w:eastAsia="Times New Roman" w:hAnsi="Times New Roman" w:cs="Times New Roman"/>
          <w:kern w:val="0"/>
          <w:sz w:val="14"/>
          <w:szCs w:val="14"/>
          <w:lang w:eastAsia="pl-PL"/>
          <w14:ligatures w14:val="none"/>
        </w:rPr>
        <w:t>jeżeli przedłoży zgodę wszystkich współwłaścicieli na realizację przedsięwzięcia.</w:t>
      </w:r>
    </w:p>
    <w:p w14:paraId="73BBD149" w14:textId="76D63118" w:rsidR="003D00FD" w:rsidRPr="00674921" w:rsidRDefault="003D00FD" w:rsidP="003D00FD">
      <w:pPr>
        <w:spacing w:after="0" w:line="240" w:lineRule="auto"/>
        <w:jc w:val="both"/>
        <w:outlineLvl w:val="1"/>
        <w:rPr>
          <w:rFonts w:ascii="Times New Roman" w:eastAsia="Times New Roman" w:hAnsi="Times New Roman" w:cs="Times New Roman"/>
          <w:kern w:val="0"/>
          <w:sz w:val="14"/>
          <w:szCs w:val="14"/>
          <w:lang w:eastAsia="pl-PL"/>
          <w14:ligatures w14:val="none"/>
        </w:rPr>
      </w:pPr>
      <w:r>
        <w:rPr>
          <w:rFonts w:ascii="Times New Roman" w:eastAsia="Times New Roman" w:hAnsi="Times New Roman" w:cs="Times New Roman"/>
          <w:kern w:val="0"/>
          <w:sz w:val="14"/>
          <w:szCs w:val="14"/>
          <w:vertAlign w:val="superscript"/>
          <w:lang w:eastAsia="pl-PL"/>
          <w14:ligatures w14:val="none"/>
        </w:rPr>
        <w:t>9</w:t>
      </w:r>
      <w:r w:rsidRPr="00674921">
        <w:rPr>
          <w:rFonts w:ascii="Times New Roman" w:eastAsia="Times New Roman" w:hAnsi="Times New Roman" w:cs="Times New Roman"/>
          <w:kern w:val="0"/>
          <w:sz w:val="14"/>
          <w:szCs w:val="14"/>
          <w:lang w:eastAsia="pl-PL"/>
          <w14:ligatures w14:val="none"/>
        </w:rPr>
        <w:t xml:space="preserve"> W przypadku wspólnego ograniczonego prawa rzeczowego </w:t>
      </w:r>
      <w:r>
        <w:rPr>
          <w:rFonts w:ascii="Times New Roman" w:eastAsia="Times New Roman" w:hAnsi="Times New Roman" w:cs="Times New Roman"/>
          <w:kern w:val="0"/>
          <w:sz w:val="14"/>
          <w:szCs w:val="14"/>
          <w:lang w:eastAsia="pl-PL"/>
          <w14:ligatures w14:val="none"/>
        </w:rPr>
        <w:t>beneficjent końcowy</w:t>
      </w:r>
      <w:r w:rsidRPr="00674921">
        <w:rPr>
          <w:rFonts w:ascii="Times New Roman" w:eastAsia="Times New Roman" w:hAnsi="Times New Roman" w:cs="Times New Roman"/>
          <w:kern w:val="0"/>
          <w:sz w:val="14"/>
          <w:szCs w:val="14"/>
          <w:lang w:eastAsia="pl-PL"/>
          <w14:ligatures w14:val="none"/>
        </w:rPr>
        <w:t xml:space="preserve"> może otrzymać dofinansowanie, jeżeli przedłoży zgodę wszystkich uprawnionych z ograniczonego prawa rzeczowego na realizację przedsięwzięcia.</w:t>
      </w:r>
    </w:p>
    <w:p w14:paraId="6D0A636D" w14:textId="04AE942C" w:rsidR="003D00FD" w:rsidRPr="00AF0F77" w:rsidRDefault="003D00FD" w:rsidP="00AF0F77">
      <w:pPr>
        <w:spacing w:after="0" w:line="240" w:lineRule="auto"/>
        <w:jc w:val="both"/>
        <w:outlineLvl w:val="1"/>
        <w:rPr>
          <w:rFonts w:ascii="Times New Roman" w:eastAsia="Times New Roman" w:hAnsi="Times New Roman" w:cs="Times New Roman"/>
          <w:kern w:val="0"/>
          <w:sz w:val="14"/>
          <w:szCs w:val="14"/>
          <w:lang w:eastAsia="pl-PL"/>
          <w14:ligatures w14:val="none"/>
        </w:rPr>
      </w:pPr>
      <w:r>
        <w:rPr>
          <w:rFonts w:ascii="Times New Roman" w:eastAsia="Times New Roman" w:hAnsi="Times New Roman" w:cs="Times New Roman"/>
          <w:kern w:val="0"/>
          <w:sz w:val="14"/>
          <w:szCs w:val="14"/>
          <w:vertAlign w:val="superscript"/>
          <w:lang w:eastAsia="pl-PL"/>
          <w14:ligatures w14:val="none"/>
        </w:rPr>
        <w:t>10</w:t>
      </w:r>
      <w:r w:rsidRPr="00674921">
        <w:rPr>
          <w:rFonts w:ascii="Times New Roman" w:eastAsia="Times New Roman" w:hAnsi="Times New Roman" w:cs="Times New Roman"/>
          <w:kern w:val="0"/>
          <w:sz w:val="14"/>
          <w:szCs w:val="14"/>
          <w:lang w:eastAsia="pl-PL"/>
          <w14:ligatures w14:val="none"/>
        </w:rPr>
        <w:t xml:space="preserve"> W przypadku najmu lokalu mieszkalnego stanowiącego własność gminy wchodzącego w skład mieszkaniowego zasobu gminy beneficjent końcowy może otrzymać dofinansowanie, jeżeli przedłoży zgodę gminy na realizację przedsięwzięcia.</w:t>
      </w:r>
    </w:p>
    <w:bookmarkEnd w:id="9"/>
    <w:p w14:paraId="057CC5FB" w14:textId="77777777" w:rsidR="00D258C9" w:rsidRDefault="00D258C9" w:rsidP="00D258C9">
      <w:pPr>
        <w:spacing w:after="0" w:line="240" w:lineRule="auto"/>
        <w:jc w:val="center"/>
        <w:rPr>
          <w:rFonts w:ascii="Times New Roman" w:eastAsia="Times New Roman" w:hAnsi="Times New Roman" w:cs="Times New Roman"/>
          <w:kern w:val="0"/>
          <w:lang w:eastAsia="pl-PL"/>
          <w14:ligatures w14:val="none"/>
        </w:rPr>
      </w:pPr>
    </w:p>
    <w:p w14:paraId="2BBEB4D7" w14:textId="77777777" w:rsidR="00551016" w:rsidRDefault="00551016" w:rsidP="00D258C9">
      <w:pPr>
        <w:spacing w:after="0" w:line="276" w:lineRule="auto"/>
        <w:jc w:val="center"/>
        <w:rPr>
          <w:rFonts w:ascii="Times New Roman" w:eastAsia="Times New Roman" w:hAnsi="Times New Roman" w:cs="Times New Roman"/>
          <w:kern w:val="0"/>
          <w:lang w:eastAsia="pl-PL"/>
          <w14:ligatures w14:val="none"/>
        </w:rPr>
      </w:pPr>
    </w:p>
    <w:p w14:paraId="69810B1D" w14:textId="0966119F" w:rsidR="00D258C9" w:rsidRDefault="00D258C9" w:rsidP="00D258C9">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Rozdział III</w:t>
      </w:r>
    </w:p>
    <w:p w14:paraId="16944469" w14:textId="603FC794" w:rsidR="00D258C9" w:rsidRPr="003F6268" w:rsidRDefault="00D258C9" w:rsidP="00D258C9">
      <w:pPr>
        <w:spacing w:after="0" w:line="276" w:lineRule="auto"/>
        <w:jc w:val="center"/>
        <w:rPr>
          <w:rFonts w:ascii="Times New Roman" w:eastAsia="Times New Roman" w:hAnsi="Times New Roman" w:cs="Times New Roman"/>
          <w:b/>
          <w:bCs/>
          <w:kern w:val="0"/>
          <w:lang w:eastAsia="pl-PL"/>
          <w14:ligatures w14:val="none"/>
        </w:rPr>
      </w:pPr>
      <w:r w:rsidRPr="003F6268">
        <w:rPr>
          <w:rFonts w:ascii="Times New Roman" w:eastAsia="Times New Roman" w:hAnsi="Times New Roman" w:cs="Times New Roman"/>
          <w:b/>
          <w:bCs/>
          <w:kern w:val="0"/>
          <w:lang w:eastAsia="pl-PL"/>
          <w14:ligatures w14:val="none"/>
        </w:rPr>
        <w:t xml:space="preserve">Warunki dofinansowania udzielonego przez Gminę dla </w:t>
      </w:r>
      <w:r w:rsidR="0057563F">
        <w:rPr>
          <w:rFonts w:ascii="Times New Roman" w:eastAsia="Times New Roman" w:hAnsi="Times New Roman" w:cs="Times New Roman"/>
          <w:b/>
          <w:bCs/>
          <w:kern w:val="0"/>
          <w:lang w:eastAsia="pl-PL"/>
          <w14:ligatures w14:val="none"/>
        </w:rPr>
        <w:t>Beneficjenta końcowego</w:t>
      </w:r>
    </w:p>
    <w:p w14:paraId="511120B3" w14:textId="4F975621" w:rsidR="00D258C9" w:rsidRDefault="00D258C9" w:rsidP="00D258C9">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3</w:t>
      </w:r>
    </w:p>
    <w:p w14:paraId="63A189F3" w14:textId="6462EDC1" w:rsidR="00C71718" w:rsidRPr="00141C03" w:rsidRDefault="00431E2D" w:rsidP="00576182">
      <w:pPr>
        <w:spacing w:after="0" w:line="276" w:lineRule="auto"/>
        <w:jc w:val="both"/>
        <w:rPr>
          <w:rFonts w:ascii="Times New Roman" w:eastAsia="Times New Roman" w:hAnsi="Times New Roman" w:cs="Times New Roman"/>
          <w:kern w:val="0"/>
          <w:u w:val="single"/>
          <w:lang w:eastAsia="pl-PL"/>
          <w14:ligatures w14:val="none"/>
        </w:rPr>
      </w:pPr>
      <w:r w:rsidRPr="00141C03">
        <w:rPr>
          <w:rFonts w:ascii="Times New Roman" w:eastAsia="Times New Roman" w:hAnsi="Times New Roman" w:cs="Times New Roman"/>
          <w:kern w:val="0"/>
          <w:u w:val="single"/>
          <w:lang w:eastAsia="pl-PL"/>
          <w14:ligatures w14:val="none"/>
        </w:rPr>
        <w:t xml:space="preserve">1. </w:t>
      </w:r>
      <w:r w:rsidR="00576182" w:rsidRPr="00141C03">
        <w:rPr>
          <w:rFonts w:ascii="Times New Roman" w:eastAsia="Times New Roman" w:hAnsi="Times New Roman" w:cs="Times New Roman"/>
          <w:kern w:val="0"/>
          <w:u w:val="single"/>
          <w:lang w:eastAsia="pl-PL"/>
          <w14:ligatures w14:val="none"/>
        </w:rPr>
        <w:t xml:space="preserve">Warunki dofinansowania udzielonego przez Gminę dla </w:t>
      </w:r>
      <w:r w:rsidR="0057563F" w:rsidRPr="00141C03">
        <w:rPr>
          <w:rFonts w:ascii="Times New Roman" w:eastAsia="Times New Roman" w:hAnsi="Times New Roman" w:cs="Times New Roman"/>
          <w:kern w:val="0"/>
          <w:u w:val="single"/>
          <w:lang w:eastAsia="pl-PL"/>
          <w14:ligatures w14:val="none"/>
        </w:rPr>
        <w:t xml:space="preserve">Beneficjenta </w:t>
      </w:r>
      <w:r w:rsidR="00A7440D" w:rsidRPr="00141C03">
        <w:rPr>
          <w:rFonts w:ascii="Times New Roman" w:eastAsia="Times New Roman" w:hAnsi="Times New Roman" w:cs="Times New Roman"/>
          <w:kern w:val="0"/>
          <w:u w:val="single"/>
          <w:lang w:eastAsia="pl-PL"/>
          <w14:ligatures w14:val="none"/>
        </w:rPr>
        <w:t>końcowego</w:t>
      </w:r>
      <w:r w:rsidR="00576182" w:rsidRPr="00141C03">
        <w:rPr>
          <w:rFonts w:ascii="Times New Roman" w:eastAsia="Times New Roman" w:hAnsi="Times New Roman" w:cs="Times New Roman"/>
          <w:kern w:val="0"/>
          <w:u w:val="single"/>
          <w:lang w:eastAsia="pl-PL"/>
          <w14:ligatures w14:val="none"/>
        </w:rPr>
        <w:t xml:space="preserve"> dla Części 1)-3)</w:t>
      </w:r>
      <w:r w:rsidR="00645439" w:rsidRPr="00141C03">
        <w:rPr>
          <w:rFonts w:ascii="Times New Roman" w:eastAsia="Times New Roman" w:hAnsi="Times New Roman" w:cs="Times New Roman"/>
          <w:kern w:val="0"/>
          <w:u w:val="single"/>
          <w:lang w:eastAsia="pl-PL"/>
          <w14:ligatures w14:val="none"/>
        </w:rPr>
        <w:t xml:space="preserve"> Programu</w:t>
      </w:r>
    </w:p>
    <w:p w14:paraId="5312648B" w14:textId="77777777" w:rsidR="00576182" w:rsidRDefault="00576182" w:rsidP="00576182">
      <w:pPr>
        <w:pStyle w:val="Default"/>
      </w:pPr>
    </w:p>
    <w:p w14:paraId="03A81752" w14:textId="3C951CB4" w:rsidR="00576182" w:rsidRPr="009666C7" w:rsidRDefault="00576182" w:rsidP="009666C7">
      <w:pPr>
        <w:pStyle w:val="Default"/>
        <w:spacing w:after="37"/>
        <w:jc w:val="both"/>
        <w:rPr>
          <w:rFonts w:ascii="Times New Roman" w:hAnsi="Times New Roman" w:cs="Times New Roman"/>
          <w:sz w:val="22"/>
          <w:szCs w:val="22"/>
        </w:rPr>
      </w:pPr>
      <w:r w:rsidRPr="009666C7">
        <w:rPr>
          <w:rFonts w:ascii="Times New Roman" w:hAnsi="Times New Roman" w:cs="Times New Roman"/>
          <w:sz w:val="22"/>
          <w:szCs w:val="22"/>
        </w:rPr>
        <w:t>1) W przypadku, gdy działalność gospodarcza jest prowadzona na powierzchni całkowitej</w:t>
      </w:r>
      <w:r w:rsidR="009666C7">
        <w:rPr>
          <w:rFonts w:ascii="Times New Roman" w:hAnsi="Times New Roman" w:cs="Times New Roman"/>
          <w:sz w:val="22"/>
          <w:szCs w:val="22"/>
        </w:rPr>
        <w:t xml:space="preserve"> </w:t>
      </w:r>
      <w:r w:rsidRPr="009666C7">
        <w:rPr>
          <w:rFonts w:ascii="Times New Roman" w:hAnsi="Times New Roman" w:cs="Times New Roman"/>
          <w:sz w:val="22"/>
          <w:szCs w:val="22"/>
        </w:rPr>
        <w:t>przekraczającej 30% lokalu mieszkalnego w budynku wielorodzinnym, przedsięwzięcie nie</w:t>
      </w:r>
      <w:r w:rsidR="009666C7">
        <w:rPr>
          <w:rFonts w:ascii="Times New Roman" w:hAnsi="Times New Roman" w:cs="Times New Roman"/>
          <w:sz w:val="22"/>
          <w:szCs w:val="22"/>
        </w:rPr>
        <w:t xml:space="preserve"> </w:t>
      </w:r>
      <w:r w:rsidRPr="009666C7">
        <w:rPr>
          <w:rFonts w:ascii="Times New Roman" w:hAnsi="Times New Roman" w:cs="Times New Roman"/>
          <w:sz w:val="22"/>
          <w:szCs w:val="22"/>
        </w:rPr>
        <w:t xml:space="preserve">kwalifikuje się do dofinansowania; </w:t>
      </w:r>
    </w:p>
    <w:p w14:paraId="62934AB3" w14:textId="2804B036" w:rsidR="00576182" w:rsidRPr="009666C7" w:rsidRDefault="00576182" w:rsidP="009666C7">
      <w:pPr>
        <w:pStyle w:val="Default"/>
        <w:spacing w:after="37"/>
        <w:jc w:val="both"/>
        <w:rPr>
          <w:rFonts w:ascii="Times New Roman" w:hAnsi="Times New Roman" w:cs="Times New Roman"/>
          <w:sz w:val="22"/>
          <w:szCs w:val="22"/>
        </w:rPr>
      </w:pPr>
      <w:r w:rsidRPr="009666C7">
        <w:rPr>
          <w:rFonts w:ascii="Times New Roman" w:hAnsi="Times New Roman" w:cs="Times New Roman"/>
          <w:sz w:val="22"/>
          <w:szCs w:val="22"/>
        </w:rPr>
        <w:t xml:space="preserve">2) Nie udziela się dofinansowania na przedsięwzięcie, na które </w:t>
      </w:r>
      <w:r w:rsidR="00A7440D">
        <w:rPr>
          <w:rFonts w:ascii="Times New Roman" w:hAnsi="Times New Roman" w:cs="Times New Roman"/>
          <w:sz w:val="22"/>
          <w:szCs w:val="22"/>
        </w:rPr>
        <w:t>Beneficjent końcowy</w:t>
      </w:r>
      <w:r w:rsidRPr="009666C7">
        <w:rPr>
          <w:rFonts w:ascii="Times New Roman" w:hAnsi="Times New Roman" w:cs="Times New Roman"/>
          <w:sz w:val="22"/>
          <w:szCs w:val="22"/>
        </w:rPr>
        <w:t xml:space="preserve"> otrzymał dofinansowanie w ramach programów priorytetowych NFOŚiGW: </w:t>
      </w:r>
    </w:p>
    <w:p w14:paraId="47A5B1C8" w14:textId="4D0E34DE" w:rsidR="00576182" w:rsidRPr="009666C7" w:rsidRDefault="00576182" w:rsidP="009666C7">
      <w:pPr>
        <w:pStyle w:val="Default"/>
        <w:spacing w:after="37"/>
        <w:jc w:val="both"/>
        <w:rPr>
          <w:rFonts w:ascii="Times New Roman" w:hAnsi="Times New Roman" w:cs="Times New Roman"/>
          <w:sz w:val="22"/>
          <w:szCs w:val="22"/>
        </w:rPr>
      </w:pPr>
      <w:r w:rsidRPr="009666C7">
        <w:rPr>
          <w:rFonts w:ascii="Times New Roman" w:hAnsi="Times New Roman" w:cs="Times New Roman"/>
          <w:sz w:val="22"/>
          <w:szCs w:val="22"/>
        </w:rPr>
        <w:t xml:space="preserve">a) Poprawa jakości powietrza w najbardziej zanieczyszczonych gminach – </w:t>
      </w:r>
      <w:r w:rsidRPr="0052206F">
        <w:rPr>
          <w:rFonts w:ascii="Times New Roman" w:hAnsi="Times New Roman" w:cs="Times New Roman"/>
          <w:color w:val="auto"/>
          <w:sz w:val="22"/>
          <w:szCs w:val="22"/>
        </w:rPr>
        <w:t>pilotaż</w:t>
      </w:r>
      <w:r w:rsidRPr="0052206F">
        <w:rPr>
          <w:rFonts w:ascii="Times New Roman" w:hAnsi="Times New Roman" w:cs="Times New Roman"/>
          <w:color w:val="auto"/>
          <w:sz w:val="22"/>
          <w:szCs w:val="22"/>
          <w:vertAlign w:val="superscript"/>
        </w:rPr>
        <w:t>1</w:t>
      </w:r>
      <w:r w:rsidR="00AC752A" w:rsidRPr="0052206F">
        <w:rPr>
          <w:rFonts w:ascii="Times New Roman" w:hAnsi="Times New Roman" w:cs="Times New Roman"/>
          <w:color w:val="auto"/>
          <w:sz w:val="22"/>
          <w:szCs w:val="22"/>
          <w:vertAlign w:val="superscript"/>
        </w:rPr>
        <w:t>1</w:t>
      </w:r>
      <w:r w:rsidRPr="0052206F">
        <w:rPr>
          <w:rFonts w:ascii="Times New Roman" w:hAnsi="Times New Roman" w:cs="Times New Roman"/>
          <w:color w:val="auto"/>
          <w:sz w:val="22"/>
          <w:szCs w:val="22"/>
        </w:rPr>
        <w:t xml:space="preserve">; </w:t>
      </w:r>
    </w:p>
    <w:p w14:paraId="3AA2300E" w14:textId="77777777" w:rsidR="00576182" w:rsidRPr="009666C7" w:rsidRDefault="00576182" w:rsidP="009666C7">
      <w:pPr>
        <w:pStyle w:val="Default"/>
        <w:spacing w:after="37"/>
        <w:jc w:val="both"/>
        <w:rPr>
          <w:rFonts w:ascii="Times New Roman" w:hAnsi="Times New Roman" w:cs="Times New Roman"/>
          <w:sz w:val="22"/>
          <w:szCs w:val="22"/>
        </w:rPr>
      </w:pPr>
      <w:r w:rsidRPr="009666C7">
        <w:rPr>
          <w:rFonts w:ascii="Times New Roman" w:hAnsi="Times New Roman" w:cs="Times New Roman"/>
          <w:sz w:val="22"/>
          <w:szCs w:val="22"/>
        </w:rPr>
        <w:t xml:space="preserve">b) Poprawa jakości powietrza poprzez wymianę źródeł ciepła w budynkach wielorodzinnych – pilotaż na terenie województwa zachodniopomorskiego; </w:t>
      </w:r>
    </w:p>
    <w:p w14:paraId="7B1A6039" w14:textId="77777777" w:rsidR="00576182" w:rsidRPr="009666C7" w:rsidRDefault="00576182" w:rsidP="009666C7">
      <w:pPr>
        <w:pStyle w:val="Default"/>
        <w:spacing w:after="37"/>
        <w:jc w:val="both"/>
        <w:rPr>
          <w:rFonts w:ascii="Times New Roman" w:hAnsi="Times New Roman" w:cs="Times New Roman"/>
          <w:sz w:val="22"/>
          <w:szCs w:val="22"/>
        </w:rPr>
      </w:pPr>
      <w:r w:rsidRPr="009666C7">
        <w:rPr>
          <w:rFonts w:ascii="Times New Roman" w:hAnsi="Times New Roman" w:cs="Times New Roman"/>
          <w:sz w:val="22"/>
          <w:szCs w:val="22"/>
        </w:rPr>
        <w:t xml:space="preserve">c) Poprawa jakości powietrza poprzez wymianę źródeł ciepła w budynkach wielorodzinnych – pilotaż na terenie województwa dolnośląskiego; </w:t>
      </w:r>
    </w:p>
    <w:p w14:paraId="3DEA746D" w14:textId="77777777" w:rsidR="00576182" w:rsidRPr="009666C7" w:rsidRDefault="00576182" w:rsidP="009666C7">
      <w:pPr>
        <w:pStyle w:val="Default"/>
        <w:spacing w:after="37"/>
        <w:jc w:val="both"/>
        <w:rPr>
          <w:rFonts w:ascii="Times New Roman" w:hAnsi="Times New Roman" w:cs="Times New Roman"/>
          <w:sz w:val="22"/>
          <w:szCs w:val="22"/>
        </w:rPr>
      </w:pPr>
      <w:r w:rsidRPr="009666C7">
        <w:rPr>
          <w:rFonts w:ascii="Times New Roman" w:hAnsi="Times New Roman" w:cs="Times New Roman"/>
          <w:sz w:val="22"/>
          <w:szCs w:val="22"/>
        </w:rPr>
        <w:t xml:space="preserve">3) Przedsięwzięcie realizowane w ramach programu może być dofinansowane z innych środków publicznych niż programy wymienione w pkt 2), z tym, że łączna kwota dofinansowania na przedsięwzięcie nie może przekroczyć 100% kosztów kwalifikowanych przedsięwzięcia; </w:t>
      </w:r>
    </w:p>
    <w:p w14:paraId="66814E0A" w14:textId="56ADCC7D" w:rsidR="00576182" w:rsidRPr="009666C7" w:rsidRDefault="00576182" w:rsidP="009666C7">
      <w:pPr>
        <w:pStyle w:val="Default"/>
        <w:spacing w:after="37"/>
        <w:jc w:val="both"/>
        <w:rPr>
          <w:rFonts w:ascii="Times New Roman" w:hAnsi="Times New Roman" w:cs="Times New Roman"/>
          <w:sz w:val="22"/>
          <w:szCs w:val="22"/>
        </w:rPr>
      </w:pPr>
      <w:r w:rsidRPr="009666C7">
        <w:rPr>
          <w:rFonts w:ascii="Times New Roman" w:hAnsi="Times New Roman" w:cs="Times New Roman"/>
          <w:sz w:val="22"/>
          <w:szCs w:val="22"/>
        </w:rPr>
        <w:t xml:space="preserve">4) Warunkiem udzielenia dofinansowania jest zobowiązanie się </w:t>
      </w:r>
      <w:r w:rsidR="00A7440D">
        <w:rPr>
          <w:rFonts w:ascii="Times New Roman" w:hAnsi="Times New Roman" w:cs="Times New Roman"/>
          <w:sz w:val="22"/>
          <w:szCs w:val="22"/>
        </w:rPr>
        <w:t>Beneficjenta końcowego</w:t>
      </w:r>
      <w:r w:rsidRPr="009666C7">
        <w:rPr>
          <w:rFonts w:ascii="Times New Roman" w:hAnsi="Times New Roman" w:cs="Times New Roman"/>
          <w:sz w:val="22"/>
          <w:szCs w:val="22"/>
        </w:rPr>
        <w:t>, że po zakończeniu</w:t>
      </w:r>
      <w:r w:rsidR="009666C7">
        <w:rPr>
          <w:rFonts w:ascii="Times New Roman" w:hAnsi="Times New Roman" w:cs="Times New Roman"/>
          <w:sz w:val="22"/>
          <w:szCs w:val="22"/>
        </w:rPr>
        <w:t xml:space="preserve"> </w:t>
      </w:r>
      <w:r w:rsidRPr="009666C7">
        <w:rPr>
          <w:rFonts w:ascii="Times New Roman" w:hAnsi="Times New Roman" w:cs="Times New Roman"/>
          <w:sz w:val="22"/>
          <w:szCs w:val="22"/>
        </w:rPr>
        <w:t xml:space="preserve">realizacji przedsięwzięcia w ramach Programu w lokalu mieszkalnym objętym dofinansowaniem: </w:t>
      </w:r>
    </w:p>
    <w:p w14:paraId="099BCAAD" w14:textId="77777777" w:rsidR="00576182" w:rsidRPr="009666C7" w:rsidRDefault="00576182" w:rsidP="009666C7">
      <w:pPr>
        <w:pStyle w:val="Default"/>
        <w:spacing w:after="37"/>
        <w:jc w:val="both"/>
        <w:rPr>
          <w:rFonts w:ascii="Times New Roman" w:hAnsi="Times New Roman" w:cs="Times New Roman"/>
          <w:sz w:val="22"/>
          <w:szCs w:val="22"/>
        </w:rPr>
      </w:pPr>
      <w:r w:rsidRPr="009666C7">
        <w:rPr>
          <w:rFonts w:ascii="Times New Roman" w:hAnsi="Times New Roman" w:cs="Times New Roman"/>
          <w:sz w:val="22"/>
          <w:szCs w:val="22"/>
        </w:rPr>
        <w:t xml:space="preserve">a) nie będzie zainstalowane i nie będzie użytkowane źródło ciepła na paliwa stałe o klasie niższej niż 5 klasa według normy przenoszącej normę europejską EN 303-5, </w:t>
      </w:r>
    </w:p>
    <w:p w14:paraId="38BAF7AF" w14:textId="1B9D2A0F" w:rsidR="00576182" w:rsidRPr="009666C7" w:rsidRDefault="00576182" w:rsidP="009666C7">
      <w:pPr>
        <w:pStyle w:val="Default"/>
        <w:jc w:val="both"/>
        <w:rPr>
          <w:rFonts w:ascii="Times New Roman" w:hAnsi="Times New Roman" w:cs="Times New Roman"/>
          <w:sz w:val="22"/>
          <w:szCs w:val="22"/>
        </w:rPr>
      </w:pPr>
      <w:r w:rsidRPr="009666C7">
        <w:rPr>
          <w:rFonts w:ascii="Times New Roman" w:hAnsi="Times New Roman" w:cs="Times New Roman"/>
          <w:sz w:val="22"/>
          <w:szCs w:val="22"/>
        </w:rPr>
        <w:t>b) zamontowane w lokalu mieszkalnym kominki wykorzystywane na cele rekreacyjne będą spełniać wymagania ekoproje</w:t>
      </w:r>
      <w:r w:rsidRPr="0052206F">
        <w:rPr>
          <w:rFonts w:ascii="Times New Roman" w:hAnsi="Times New Roman" w:cs="Times New Roman"/>
          <w:color w:val="auto"/>
          <w:sz w:val="22"/>
          <w:szCs w:val="22"/>
        </w:rPr>
        <w:t>ktu</w:t>
      </w:r>
      <w:r w:rsidRPr="0052206F">
        <w:rPr>
          <w:rFonts w:ascii="Times New Roman" w:hAnsi="Times New Roman" w:cs="Times New Roman"/>
          <w:color w:val="auto"/>
          <w:sz w:val="22"/>
          <w:szCs w:val="22"/>
          <w:vertAlign w:val="superscript"/>
        </w:rPr>
        <w:t>1</w:t>
      </w:r>
      <w:r w:rsidR="00AC752A" w:rsidRPr="0052206F">
        <w:rPr>
          <w:rFonts w:ascii="Times New Roman" w:hAnsi="Times New Roman" w:cs="Times New Roman"/>
          <w:color w:val="auto"/>
          <w:sz w:val="22"/>
          <w:szCs w:val="22"/>
          <w:vertAlign w:val="superscript"/>
        </w:rPr>
        <w:t>2</w:t>
      </w:r>
      <w:r w:rsidRPr="0052206F">
        <w:rPr>
          <w:rFonts w:ascii="Times New Roman" w:hAnsi="Times New Roman" w:cs="Times New Roman"/>
          <w:color w:val="auto"/>
          <w:sz w:val="22"/>
          <w:szCs w:val="22"/>
        </w:rPr>
        <w:t xml:space="preserve">, </w:t>
      </w:r>
    </w:p>
    <w:p w14:paraId="205856ED" w14:textId="3695BB61" w:rsidR="00576182" w:rsidRPr="009666C7" w:rsidRDefault="00576182" w:rsidP="009666C7">
      <w:pPr>
        <w:pStyle w:val="Default"/>
        <w:spacing w:after="37"/>
        <w:jc w:val="both"/>
        <w:rPr>
          <w:rFonts w:ascii="Times New Roman" w:hAnsi="Times New Roman" w:cs="Times New Roman"/>
          <w:sz w:val="22"/>
          <w:szCs w:val="22"/>
        </w:rPr>
      </w:pPr>
      <w:r w:rsidRPr="009666C7">
        <w:rPr>
          <w:rFonts w:ascii="Times New Roman" w:hAnsi="Times New Roman" w:cs="Times New Roman"/>
          <w:sz w:val="22"/>
          <w:szCs w:val="22"/>
        </w:rPr>
        <w:t xml:space="preserve">c) wszystkie zainstalowane oraz użytkowane urządzenia służące do celów ogrzewania i/lub przygotowania ciepłej wody użytkowej (w tym kominki wykorzystywane na cele rekreacyjne) będą spełniać docelowe wymagania obowiązujących na terenie położenia lokalu mieszkalnego objętego dofinansowaniem, aktów prawa miejscowego, w tym uchwał </w:t>
      </w:r>
      <w:r w:rsidRPr="0052206F">
        <w:rPr>
          <w:rFonts w:ascii="Times New Roman" w:hAnsi="Times New Roman" w:cs="Times New Roman"/>
          <w:color w:val="auto"/>
          <w:sz w:val="22"/>
          <w:szCs w:val="22"/>
        </w:rPr>
        <w:t>antysmogowych</w:t>
      </w:r>
      <w:r w:rsidRPr="0052206F">
        <w:rPr>
          <w:rFonts w:ascii="Times New Roman" w:hAnsi="Times New Roman" w:cs="Times New Roman"/>
          <w:color w:val="auto"/>
          <w:sz w:val="22"/>
          <w:szCs w:val="22"/>
          <w:vertAlign w:val="superscript"/>
        </w:rPr>
        <w:t>1</w:t>
      </w:r>
      <w:r w:rsidR="00AC752A" w:rsidRPr="0052206F">
        <w:rPr>
          <w:rFonts w:ascii="Times New Roman" w:hAnsi="Times New Roman" w:cs="Times New Roman"/>
          <w:color w:val="auto"/>
          <w:sz w:val="22"/>
          <w:szCs w:val="22"/>
          <w:vertAlign w:val="superscript"/>
        </w:rPr>
        <w:t>3</w:t>
      </w:r>
      <w:r w:rsidRPr="0052206F">
        <w:rPr>
          <w:rFonts w:ascii="Times New Roman" w:hAnsi="Times New Roman" w:cs="Times New Roman"/>
          <w:color w:val="auto"/>
          <w:sz w:val="22"/>
          <w:szCs w:val="22"/>
        </w:rPr>
        <w:t xml:space="preserve">, </w:t>
      </w:r>
      <w:r w:rsidRPr="009666C7">
        <w:rPr>
          <w:rFonts w:ascii="Times New Roman" w:hAnsi="Times New Roman" w:cs="Times New Roman"/>
          <w:sz w:val="22"/>
          <w:szCs w:val="22"/>
        </w:rPr>
        <w:t xml:space="preserve">również wtedy kiedy akty te przewidują bardziej rygorystyczne ograniczenia dotyczące zakupu i montażu źródła ciepła; </w:t>
      </w:r>
    </w:p>
    <w:p w14:paraId="780B7AF7" w14:textId="77777777" w:rsidR="00576182" w:rsidRPr="009666C7" w:rsidRDefault="00576182" w:rsidP="009666C7">
      <w:pPr>
        <w:pStyle w:val="Default"/>
        <w:numPr>
          <w:ilvl w:val="0"/>
          <w:numId w:val="34"/>
        </w:numPr>
        <w:spacing w:after="37"/>
        <w:jc w:val="both"/>
        <w:rPr>
          <w:rFonts w:ascii="Times New Roman" w:hAnsi="Times New Roman" w:cs="Times New Roman"/>
          <w:sz w:val="22"/>
          <w:szCs w:val="22"/>
        </w:rPr>
      </w:pPr>
      <w:r w:rsidRPr="009666C7">
        <w:rPr>
          <w:rFonts w:ascii="Times New Roman" w:hAnsi="Times New Roman" w:cs="Times New Roman"/>
          <w:sz w:val="22"/>
          <w:szCs w:val="22"/>
        </w:rPr>
        <w:t xml:space="preserve">5) Zakres przedsięwzięcia finansowanego w ramach programu musi być zgodny z programem ochrony powietrza w rozumieniu art. 91 ustawy z dnia 27 kwietnia 2001 r. – Prawo ochrony środowiska, właściwym ze względu na usytuowanie budynku, w którym znajduje się lokal mieszkalny objęty dofinansowaniem, obowiązującym na dzień złożenia wniosku o dofinansowanie; </w:t>
      </w:r>
    </w:p>
    <w:p w14:paraId="6B7950C3" w14:textId="77777777" w:rsidR="00576182" w:rsidRPr="009666C7" w:rsidRDefault="00576182" w:rsidP="009666C7">
      <w:pPr>
        <w:pStyle w:val="Default"/>
        <w:numPr>
          <w:ilvl w:val="0"/>
          <w:numId w:val="34"/>
        </w:numPr>
        <w:spacing w:after="37"/>
        <w:jc w:val="both"/>
        <w:rPr>
          <w:rFonts w:ascii="Times New Roman" w:hAnsi="Times New Roman" w:cs="Times New Roman"/>
          <w:sz w:val="22"/>
          <w:szCs w:val="22"/>
        </w:rPr>
      </w:pPr>
      <w:r w:rsidRPr="009666C7">
        <w:rPr>
          <w:rFonts w:ascii="Times New Roman" w:hAnsi="Times New Roman" w:cs="Times New Roman"/>
          <w:sz w:val="22"/>
          <w:szCs w:val="22"/>
        </w:rPr>
        <w:t xml:space="preserve">6) W ramach programu można dofinansować zakup i montaż tylko jednego źródła ciepła dla lokalu mieszkalnego do celów ogrzewania lub ogrzewania i cwu. Wyjątek stanowi ogrzewanie elektryczne, które może się składać z kilku urządzeń trwale zainstalowanych w lokalu mieszkalnym, tworzących system ogrzewania tego lokalu mieszkalnego; </w:t>
      </w:r>
    </w:p>
    <w:p w14:paraId="5E53BBB4" w14:textId="77777777" w:rsidR="00AC752A" w:rsidRPr="00322654" w:rsidRDefault="00576182" w:rsidP="009666C7">
      <w:pPr>
        <w:pStyle w:val="Default"/>
        <w:numPr>
          <w:ilvl w:val="0"/>
          <w:numId w:val="34"/>
        </w:numPr>
        <w:spacing w:after="37"/>
        <w:jc w:val="both"/>
        <w:rPr>
          <w:rFonts w:ascii="Times New Roman" w:hAnsi="Times New Roman" w:cs="Times New Roman"/>
          <w:sz w:val="22"/>
          <w:szCs w:val="22"/>
        </w:rPr>
      </w:pPr>
      <w:r w:rsidRPr="00322654">
        <w:rPr>
          <w:rFonts w:ascii="Times New Roman" w:hAnsi="Times New Roman" w:cs="Times New Roman"/>
          <w:sz w:val="22"/>
          <w:szCs w:val="22"/>
        </w:rPr>
        <w:t>7) Nie jest możliwe otrzymanie dofinansowania na zakup i montaż indywidulanego źródła ciepła w lokalu mieszkalnym w przypadku, gdy budynek mieszkalny wielorodzinny, w którym znajduje się lokal, którego dotyczy wniosek o dofinansowanie, jest podłączony do sieci ciepłowniczej;</w:t>
      </w:r>
    </w:p>
    <w:p w14:paraId="4BF91193" w14:textId="77777777" w:rsidR="00AC752A" w:rsidRDefault="00AC752A" w:rsidP="00AC752A">
      <w:pPr>
        <w:pStyle w:val="Default"/>
        <w:spacing w:after="37"/>
        <w:jc w:val="both"/>
        <w:rPr>
          <w:rFonts w:ascii="Times New Roman" w:hAnsi="Times New Roman" w:cs="Times New Roman"/>
          <w:sz w:val="22"/>
          <w:szCs w:val="22"/>
        </w:rPr>
      </w:pPr>
    </w:p>
    <w:p w14:paraId="2BA47D1C" w14:textId="77777777" w:rsidR="00AC752A" w:rsidRDefault="00AC752A" w:rsidP="00AC752A">
      <w:pPr>
        <w:pStyle w:val="Default"/>
        <w:spacing w:after="37"/>
        <w:jc w:val="both"/>
        <w:rPr>
          <w:rFonts w:ascii="Times New Roman" w:hAnsi="Times New Roman" w:cs="Times New Roman"/>
          <w:sz w:val="22"/>
          <w:szCs w:val="22"/>
        </w:rPr>
      </w:pPr>
    </w:p>
    <w:p w14:paraId="72D8C177" w14:textId="77777777" w:rsidR="00AC752A" w:rsidRDefault="00AC752A" w:rsidP="00AC752A">
      <w:pPr>
        <w:pStyle w:val="Default"/>
        <w:spacing w:after="37"/>
        <w:jc w:val="both"/>
        <w:rPr>
          <w:rFonts w:ascii="Times New Roman" w:hAnsi="Times New Roman" w:cs="Times New Roman"/>
          <w:sz w:val="22"/>
          <w:szCs w:val="22"/>
        </w:rPr>
      </w:pPr>
    </w:p>
    <w:p w14:paraId="060BC0DF" w14:textId="758427FE" w:rsidR="00AC752A" w:rsidRPr="00AC752A" w:rsidRDefault="00AC752A" w:rsidP="00AC752A">
      <w:pPr>
        <w:pStyle w:val="Default"/>
        <w:rPr>
          <w:rFonts w:ascii="Times New Roman" w:hAnsi="Times New Roman" w:cs="Times New Roman"/>
          <w:sz w:val="14"/>
          <w:szCs w:val="14"/>
        </w:rPr>
      </w:pPr>
      <w:r w:rsidRPr="00AC752A">
        <w:rPr>
          <w:rFonts w:ascii="Times New Roman" w:hAnsi="Times New Roman" w:cs="Times New Roman"/>
          <w:sz w:val="14"/>
          <w:szCs w:val="14"/>
          <w:vertAlign w:val="superscript"/>
        </w:rPr>
        <w:t>11</w:t>
      </w:r>
      <w:r w:rsidRPr="00AC752A">
        <w:rPr>
          <w:rFonts w:ascii="Times New Roman" w:hAnsi="Times New Roman" w:cs="Times New Roman"/>
          <w:sz w:val="14"/>
          <w:szCs w:val="14"/>
        </w:rPr>
        <w:t xml:space="preserve"> Dotyczy pilotażu realizowanego na terenie Gminy Pszczyna. </w:t>
      </w:r>
    </w:p>
    <w:p w14:paraId="2983FF65" w14:textId="7BD0D4B9" w:rsidR="00AC752A" w:rsidRPr="00AC752A" w:rsidRDefault="00AC752A" w:rsidP="00AC752A">
      <w:pPr>
        <w:pStyle w:val="Default"/>
        <w:spacing w:after="37"/>
        <w:jc w:val="both"/>
        <w:rPr>
          <w:rFonts w:ascii="Times New Roman" w:hAnsi="Times New Roman" w:cs="Times New Roman"/>
          <w:sz w:val="14"/>
          <w:szCs w:val="14"/>
        </w:rPr>
      </w:pPr>
      <w:r w:rsidRPr="00AC752A">
        <w:rPr>
          <w:rFonts w:ascii="Times New Roman" w:hAnsi="Times New Roman" w:cs="Times New Roman"/>
          <w:sz w:val="14"/>
          <w:szCs w:val="14"/>
          <w:vertAlign w:val="superscript"/>
        </w:rPr>
        <w:t>12</w:t>
      </w:r>
      <w:r w:rsidRPr="00AC752A">
        <w:rPr>
          <w:rFonts w:ascii="Times New Roman" w:hAnsi="Times New Roman" w:cs="Times New Roman"/>
          <w:sz w:val="14"/>
          <w:szCs w:val="14"/>
        </w:rPr>
        <w:t xml:space="preserve"> Wymagania ekoprojektu określone zostały w Rozporządzeniu Komisji (UE) 2015/1185 z dnia 24 kwietnia 2015 r. w sprawie wykonania dyrektywy Parlamentu Europejskiego i Rady 2009/125/WE w odniesieniu do wymogów dotyczących ekoprojektu dla miejscowych ogrzewaczy pomieszczeń na paliwo stałe.  </w:t>
      </w:r>
    </w:p>
    <w:p w14:paraId="1145F496" w14:textId="1A17C135" w:rsidR="00AC752A" w:rsidRPr="00AC752A" w:rsidRDefault="00AC752A" w:rsidP="00645439">
      <w:pPr>
        <w:pStyle w:val="Default"/>
        <w:spacing w:after="37"/>
        <w:jc w:val="both"/>
        <w:rPr>
          <w:rFonts w:ascii="Times New Roman" w:hAnsi="Times New Roman" w:cs="Times New Roman"/>
          <w:sz w:val="14"/>
          <w:szCs w:val="14"/>
        </w:rPr>
      </w:pPr>
      <w:r w:rsidRPr="00AC752A">
        <w:rPr>
          <w:rFonts w:ascii="Times New Roman" w:hAnsi="Times New Roman" w:cs="Times New Roman"/>
          <w:sz w:val="14"/>
          <w:szCs w:val="14"/>
          <w:vertAlign w:val="superscript"/>
        </w:rPr>
        <w:t xml:space="preserve">13 </w:t>
      </w:r>
      <w:r w:rsidRPr="00AC752A">
        <w:rPr>
          <w:rFonts w:ascii="Times New Roman" w:hAnsi="Times New Roman" w:cs="Times New Roman"/>
          <w:sz w:val="14"/>
          <w:szCs w:val="14"/>
        </w:rPr>
        <w:t xml:space="preserve">Przez uchwały antysmogowe rozumie się uchwały podjęte przez sejmik województwa w trybie art. 96 ustawy z dnia 27 kwietnia 2001 r. – Prawo ochrony środowiska </w:t>
      </w:r>
      <w:r w:rsidR="00645439" w:rsidRPr="00645439">
        <w:rPr>
          <w:rFonts w:ascii="Times New Roman" w:hAnsi="Times New Roman" w:cs="Times New Roman"/>
          <w:sz w:val="14"/>
          <w:szCs w:val="14"/>
        </w:rPr>
        <w:t>(uchwała podjęta przez Sejmik Województwa Wielkopolskiego nr</w:t>
      </w:r>
      <w:r w:rsidR="00645439">
        <w:rPr>
          <w:rFonts w:ascii="Times New Roman" w:hAnsi="Times New Roman" w:cs="Times New Roman"/>
          <w:sz w:val="14"/>
          <w:szCs w:val="14"/>
        </w:rPr>
        <w:t xml:space="preserve"> </w:t>
      </w:r>
      <w:r w:rsidR="00645439" w:rsidRPr="00645439">
        <w:rPr>
          <w:rFonts w:ascii="Times New Roman" w:hAnsi="Times New Roman" w:cs="Times New Roman"/>
          <w:sz w:val="14"/>
          <w:szCs w:val="14"/>
        </w:rPr>
        <w:t>XXXIX/941/17 z dnia 18 grudnia 2017r. w sprawie wprowadzenia, na obszarze województwa wielkopolskiego, ograniczeń</w:t>
      </w:r>
      <w:r w:rsidR="00645439">
        <w:rPr>
          <w:rFonts w:ascii="Times New Roman" w:hAnsi="Times New Roman" w:cs="Times New Roman"/>
          <w:sz w:val="14"/>
          <w:szCs w:val="14"/>
        </w:rPr>
        <w:t xml:space="preserve"> </w:t>
      </w:r>
      <w:r w:rsidR="00645439" w:rsidRPr="00645439">
        <w:rPr>
          <w:rFonts w:ascii="Times New Roman" w:hAnsi="Times New Roman" w:cs="Times New Roman"/>
          <w:sz w:val="14"/>
          <w:szCs w:val="14"/>
        </w:rPr>
        <w:t>lub zakazów w zakresie eksploatacji instalacji, w których następuje spalanie paliw).</w:t>
      </w:r>
      <w:r w:rsidRPr="00AC752A">
        <w:rPr>
          <w:rFonts w:ascii="Times New Roman" w:hAnsi="Times New Roman" w:cs="Times New Roman"/>
          <w:sz w:val="14"/>
          <w:szCs w:val="14"/>
        </w:rPr>
        <w:t xml:space="preserve"> </w:t>
      </w:r>
    </w:p>
    <w:p w14:paraId="70700BFF" w14:textId="77777777" w:rsidR="00AC752A" w:rsidRPr="00AC752A" w:rsidRDefault="00AC752A" w:rsidP="00AC752A">
      <w:pPr>
        <w:pStyle w:val="Default"/>
        <w:spacing w:after="37"/>
        <w:jc w:val="both"/>
        <w:rPr>
          <w:rFonts w:ascii="Times New Roman" w:hAnsi="Times New Roman" w:cs="Times New Roman"/>
          <w:sz w:val="14"/>
          <w:szCs w:val="14"/>
        </w:rPr>
      </w:pPr>
    </w:p>
    <w:p w14:paraId="281C2C92" w14:textId="60605397" w:rsidR="00576182" w:rsidRPr="009666C7" w:rsidRDefault="00576182" w:rsidP="00AC752A">
      <w:pPr>
        <w:pStyle w:val="Default"/>
        <w:spacing w:after="37"/>
        <w:jc w:val="both"/>
        <w:rPr>
          <w:rFonts w:ascii="Times New Roman" w:hAnsi="Times New Roman" w:cs="Times New Roman"/>
          <w:sz w:val="22"/>
          <w:szCs w:val="22"/>
        </w:rPr>
      </w:pPr>
    </w:p>
    <w:p w14:paraId="5BE6ADE3" w14:textId="7CA80113" w:rsidR="00576182" w:rsidRPr="009666C7" w:rsidRDefault="00576182" w:rsidP="009666C7">
      <w:pPr>
        <w:pStyle w:val="Default"/>
        <w:numPr>
          <w:ilvl w:val="0"/>
          <w:numId w:val="34"/>
        </w:numPr>
        <w:spacing w:after="37"/>
        <w:jc w:val="both"/>
        <w:rPr>
          <w:rFonts w:ascii="Times New Roman" w:hAnsi="Times New Roman" w:cs="Times New Roman"/>
          <w:sz w:val="22"/>
          <w:szCs w:val="22"/>
        </w:rPr>
      </w:pPr>
      <w:r w:rsidRPr="009666C7">
        <w:rPr>
          <w:rFonts w:ascii="Times New Roman" w:hAnsi="Times New Roman" w:cs="Times New Roman"/>
          <w:sz w:val="22"/>
          <w:szCs w:val="22"/>
        </w:rPr>
        <w:t>8) Wymieniane źródło ciepła na paliwo stałe musi być trwale wyłączone z użytku. Potwierdzeniem trwałego wyłączenia z użytku źródła ciepła na paliwo stałe jest imienny dokument zezłomowania/karta przekazania odpadu/formularza przyjęcia odpadów metali. Dopuszcza się pozostawienie w lokalu mieszkalnym pieców kaflowych lub kominków niespełniających wymagań ekoprojektu</w:t>
      </w:r>
      <w:r w:rsidRPr="0052206F">
        <w:rPr>
          <w:rFonts w:ascii="Times New Roman" w:hAnsi="Times New Roman" w:cs="Times New Roman"/>
          <w:color w:val="auto"/>
          <w:sz w:val="22"/>
          <w:szCs w:val="22"/>
          <w:vertAlign w:val="superscript"/>
        </w:rPr>
        <w:t>1</w:t>
      </w:r>
      <w:r w:rsidR="00AC752A" w:rsidRPr="0052206F">
        <w:rPr>
          <w:rFonts w:ascii="Times New Roman" w:hAnsi="Times New Roman" w:cs="Times New Roman"/>
          <w:color w:val="auto"/>
          <w:sz w:val="22"/>
          <w:szCs w:val="22"/>
          <w:vertAlign w:val="superscript"/>
        </w:rPr>
        <w:t>4</w:t>
      </w:r>
      <w:r w:rsidRPr="0052206F">
        <w:rPr>
          <w:rFonts w:ascii="Times New Roman" w:hAnsi="Times New Roman" w:cs="Times New Roman"/>
          <w:color w:val="auto"/>
          <w:sz w:val="22"/>
          <w:szCs w:val="22"/>
          <w:vertAlign w:val="superscript"/>
        </w:rPr>
        <w:t xml:space="preserve"> </w:t>
      </w:r>
      <w:r w:rsidRPr="009666C7">
        <w:rPr>
          <w:rFonts w:ascii="Times New Roman" w:hAnsi="Times New Roman" w:cs="Times New Roman"/>
          <w:sz w:val="22"/>
          <w:szCs w:val="22"/>
        </w:rPr>
        <w:t xml:space="preserve">oraz docelowych wymagań aktów prawa miejscowego (w tym uchwał antysmogowych, o których mowa w </w:t>
      </w:r>
      <w:r w:rsidR="00A520A8" w:rsidRPr="00A520A8">
        <w:rPr>
          <w:rFonts w:ascii="Times New Roman" w:eastAsia="Times New Roman" w:hAnsi="Times New Roman" w:cs="Times New Roman"/>
          <w:color w:val="auto"/>
          <w:lang w:eastAsia="pl-PL"/>
          <w14:ligatures w14:val="none"/>
        </w:rPr>
        <w:t>§</w:t>
      </w:r>
      <w:r w:rsidRPr="00A520A8">
        <w:rPr>
          <w:rFonts w:ascii="Times New Roman" w:hAnsi="Times New Roman" w:cs="Times New Roman"/>
          <w:color w:val="auto"/>
          <w:sz w:val="22"/>
          <w:szCs w:val="22"/>
        </w:rPr>
        <w:t xml:space="preserve"> </w:t>
      </w:r>
      <w:r w:rsidR="00A520A8" w:rsidRPr="00A520A8">
        <w:rPr>
          <w:rFonts w:ascii="Times New Roman" w:hAnsi="Times New Roman" w:cs="Times New Roman"/>
          <w:color w:val="auto"/>
          <w:sz w:val="22"/>
          <w:szCs w:val="22"/>
        </w:rPr>
        <w:t>3</w:t>
      </w:r>
      <w:r w:rsidRPr="00A520A8">
        <w:rPr>
          <w:rFonts w:ascii="Times New Roman" w:hAnsi="Times New Roman" w:cs="Times New Roman"/>
          <w:color w:val="auto"/>
          <w:sz w:val="22"/>
          <w:szCs w:val="22"/>
        </w:rPr>
        <w:t xml:space="preserve"> pkt. 4) Części </w:t>
      </w:r>
      <w:r w:rsidR="00A520A8" w:rsidRPr="00A520A8">
        <w:rPr>
          <w:rFonts w:ascii="Times New Roman" w:eastAsia="Times New Roman" w:hAnsi="Times New Roman" w:cs="Times New Roman"/>
          <w:color w:val="auto"/>
          <w:lang w:eastAsia="pl-PL"/>
          <w14:ligatures w14:val="none"/>
        </w:rPr>
        <w:t>1)-3)</w:t>
      </w:r>
      <w:r w:rsidRPr="00A520A8">
        <w:rPr>
          <w:rFonts w:ascii="Times New Roman" w:hAnsi="Times New Roman" w:cs="Times New Roman"/>
          <w:color w:val="auto"/>
          <w:sz w:val="22"/>
          <w:szCs w:val="22"/>
        </w:rPr>
        <w:t xml:space="preserve"> </w:t>
      </w:r>
      <w:r w:rsidR="00E82FB2">
        <w:rPr>
          <w:rFonts w:ascii="Times New Roman" w:hAnsi="Times New Roman" w:cs="Times New Roman"/>
          <w:color w:val="auto"/>
          <w:sz w:val="22"/>
          <w:szCs w:val="22"/>
        </w:rPr>
        <w:t>P</w:t>
      </w:r>
      <w:r w:rsidRPr="00A520A8">
        <w:rPr>
          <w:rFonts w:ascii="Times New Roman" w:hAnsi="Times New Roman" w:cs="Times New Roman"/>
          <w:color w:val="auto"/>
          <w:sz w:val="22"/>
          <w:szCs w:val="22"/>
        </w:rPr>
        <w:t xml:space="preserve">rogramu, </w:t>
      </w:r>
      <w:r w:rsidRPr="009666C7">
        <w:rPr>
          <w:rFonts w:ascii="Times New Roman" w:hAnsi="Times New Roman" w:cs="Times New Roman"/>
          <w:sz w:val="22"/>
          <w:szCs w:val="22"/>
        </w:rPr>
        <w:t xml:space="preserve">jednak muszą być one trwale odłączone od przewodu kominowego, co oznacza trwałe wyłączenie z użytku i musi być to potwierdzone odpowiednim protokołem kominiarskim wydanym przez mistrza kominiarskiego; </w:t>
      </w:r>
    </w:p>
    <w:p w14:paraId="3BA9B6EE" w14:textId="2C7510BE" w:rsidR="00576182" w:rsidRPr="009666C7" w:rsidRDefault="00576182" w:rsidP="009666C7">
      <w:pPr>
        <w:pStyle w:val="Default"/>
        <w:numPr>
          <w:ilvl w:val="0"/>
          <w:numId w:val="34"/>
        </w:numPr>
        <w:jc w:val="both"/>
        <w:rPr>
          <w:rFonts w:ascii="Times New Roman" w:hAnsi="Times New Roman" w:cs="Times New Roman"/>
          <w:sz w:val="22"/>
          <w:szCs w:val="22"/>
        </w:rPr>
      </w:pPr>
      <w:r w:rsidRPr="009666C7">
        <w:rPr>
          <w:rFonts w:ascii="Times New Roman" w:hAnsi="Times New Roman" w:cs="Times New Roman"/>
          <w:sz w:val="22"/>
          <w:szCs w:val="22"/>
        </w:rPr>
        <w:t xml:space="preserve">9) W przypadku, gdy w lokalu mieszkalnym, w którym realizowane jest przedsięwzięcie, prowadzona jest działalność gospodarcza rozumiana zgodnie z </w:t>
      </w:r>
      <w:r w:rsidRPr="002A0B5C">
        <w:rPr>
          <w:rFonts w:ascii="Times New Roman" w:hAnsi="Times New Roman" w:cs="Times New Roman"/>
          <w:color w:val="auto"/>
          <w:sz w:val="22"/>
          <w:szCs w:val="22"/>
        </w:rPr>
        <w:t>unijnym prawem konkurencji</w:t>
      </w:r>
      <w:r w:rsidR="002A0B5C" w:rsidRPr="002A0B5C">
        <w:rPr>
          <w:rFonts w:ascii="Times New Roman" w:hAnsi="Times New Roman" w:cs="Times New Roman"/>
          <w:color w:val="auto"/>
          <w:sz w:val="22"/>
          <w:szCs w:val="22"/>
          <w:vertAlign w:val="superscript"/>
        </w:rPr>
        <w:t>15</w:t>
      </w:r>
      <w:r w:rsidRPr="002A0B5C">
        <w:rPr>
          <w:rFonts w:ascii="Times New Roman" w:hAnsi="Times New Roman" w:cs="Times New Roman"/>
          <w:color w:val="auto"/>
          <w:sz w:val="22"/>
          <w:szCs w:val="22"/>
        </w:rPr>
        <w:t xml:space="preserve">, wysokość </w:t>
      </w:r>
      <w:r w:rsidRPr="009666C7">
        <w:rPr>
          <w:rFonts w:ascii="Times New Roman" w:hAnsi="Times New Roman" w:cs="Times New Roman"/>
          <w:sz w:val="22"/>
          <w:szCs w:val="22"/>
        </w:rPr>
        <w:t>do</w:t>
      </w:r>
      <w:r w:rsidR="00E82FB2">
        <w:rPr>
          <w:rFonts w:ascii="Times New Roman" w:hAnsi="Times New Roman" w:cs="Times New Roman"/>
          <w:sz w:val="22"/>
          <w:szCs w:val="22"/>
        </w:rPr>
        <w:t>finansowania</w:t>
      </w:r>
      <w:r w:rsidRPr="009666C7">
        <w:rPr>
          <w:rFonts w:ascii="Times New Roman" w:hAnsi="Times New Roman" w:cs="Times New Roman"/>
          <w:sz w:val="22"/>
          <w:szCs w:val="22"/>
        </w:rPr>
        <w:t xml:space="preserve"> jest pomniejszana proporcjonalnie do powierzchni zajmowanej na prowadzenie działalności gospodarczej. </w:t>
      </w:r>
    </w:p>
    <w:p w14:paraId="6E7E5734" w14:textId="77777777" w:rsidR="00576182" w:rsidRDefault="00576182" w:rsidP="00576182">
      <w:pPr>
        <w:spacing w:after="0" w:line="276" w:lineRule="auto"/>
        <w:jc w:val="both"/>
        <w:rPr>
          <w:rFonts w:ascii="Times New Roman" w:eastAsia="Times New Roman" w:hAnsi="Times New Roman" w:cs="Times New Roman"/>
          <w:kern w:val="0"/>
          <w:lang w:eastAsia="pl-PL"/>
          <w14:ligatures w14:val="none"/>
        </w:rPr>
      </w:pPr>
    </w:p>
    <w:p w14:paraId="6E7C4CDA" w14:textId="4C69D1B1" w:rsidR="00AC752A" w:rsidRPr="00141C03" w:rsidRDefault="00431E2D" w:rsidP="00AC752A">
      <w:pPr>
        <w:spacing w:after="0" w:line="276" w:lineRule="auto"/>
        <w:jc w:val="both"/>
        <w:rPr>
          <w:rFonts w:ascii="Times New Roman" w:eastAsia="Times New Roman" w:hAnsi="Times New Roman" w:cs="Times New Roman"/>
          <w:kern w:val="0"/>
          <w:u w:val="single"/>
          <w:lang w:eastAsia="pl-PL"/>
          <w14:ligatures w14:val="none"/>
        </w:rPr>
      </w:pPr>
      <w:r w:rsidRPr="00141C03">
        <w:rPr>
          <w:rFonts w:ascii="Times New Roman" w:eastAsia="Times New Roman" w:hAnsi="Times New Roman" w:cs="Times New Roman"/>
          <w:kern w:val="0"/>
          <w:u w:val="single"/>
          <w:lang w:eastAsia="pl-PL"/>
          <w14:ligatures w14:val="none"/>
        </w:rPr>
        <w:t xml:space="preserve">2. </w:t>
      </w:r>
      <w:r w:rsidR="00AC752A" w:rsidRPr="00141C03">
        <w:rPr>
          <w:rFonts w:ascii="Times New Roman" w:eastAsia="Times New Roman" w:hAnsi="Times New Roman" w:cs="Times New Roman"/>
          <w:kern w:val="0"/>
          <w:u w:val="single"/>
          <w:lang w:eastAsia="pl-PL"/>
          <w14:ligatures w14:val="none"/>
        </w:rPr>
        <w:t xml:space="preserve">Warunki dofinansowania udzielonego przez Gminę dla </w:t>
      </w:r>
      <w:r w:rsidR="00A7440D" w:rsidRPr="00141C03">
        <w:rPr>
          <w:rFonts w:ascii="Times New Roman" w:eastAsia="Times New Roman" w:hAnsi="Times New Roman" w:cs="Times New Roman"/>
          <w:kern w:val="0"/>
          <w:u w:val="single"/>
          <w:lang w:eastAsia="pl-PL"/>
          <w14:ligatures w14:val="none"/>
        </w:rPr>
        <w:t>Beneficjenta końcowego</w:t>
      </w:r>
      <w:r w:rsidR="00AC752A" w:rsidRPr="00141C03">
        <w:rPr>
          <w:rFonts w:ascii="Times New Roman" w:eastAsia="Times New Roman" w:hAnsi="Times New Roman" w:cs="Times New Roman"/>
          <w:kern w:val="0"/>
          <w:u w:val="single"/>
          <w:lang w:eastAsia="pl-PL"/>
          <w14:ligatures w14:val="none"/>
        </w:rPr>
        <w:t xml:space="preserve"> dla Części 4)</w:t>
      </w:r>
    </w:p>
    <w:p w14:paraId="4076EAD2" w14:textId="77777777" w:rsidR="00983064" w:rsidRDefault="00983064" w:rsidP="00983064">
      <w:pPr>
        <w:pStyle w:val="Default"/>
      </w:pPr>
    </w:p>
    <w:p w14:paraId="7F7F1C20" w14:textId="55064FA2" w:rsidR="00983064" w:rsidRPr="008C5CAB" w:rsidRDefault="00983064" w:rsidP="00983064">
      <w:pPr>
        <w:pStyle w:val="Default"/>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1) W przypadku, gdy działalność gospodarcza jest prowadzona na powierzchni całkowitej przekraczającej 30% budynku mieszkalnego, przedsięwzięcie nie kwalifikuje się do dofinansowania; </w:t>
      </w:r>
    </w:p>
    <w:p w14:paraId="4A66E9AA" w14:textId="77777777"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2) Wspólnota mieszkaniowa przedstawi uchwałę w sprawie wyboru zarządu wspólnoty oraz stosowne uchwały umożliwiające realizację przedsięwzięcia; </w:t>
      </w:r>
    </w:p>
    <w:p w14:paraId="691F0A47" w14:textId="70554AF6"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3) W przypadku gdy użytkowane wspólne źródło ciepła dla budynku mieszkalnego lub indywidualne źródła ciepła dla wszystkich lokali mieszkalnych w budynku, jest inne niż źródło na paliwo stałe lub jest źródłem ciepła na paliwa stałe spełniającym wymagania minimum 5 klasy według normy przenoszącej normę europejską EN 303-5, do</w:t>
      </w:r>
      <w:r w:rsidR="00E82FB2">
        <w:rPr>
          <w:rFonts w:ascii="Times New Roman" w:hAnsi="Times New Roman" w:cs="Times New Roman"/>
          <w:color w:val="auto"/>
          <w:sz w:val="22"/>
          <w:szCs w:val="22"/>
        </w:rPr>
        <w:t>finansowanie</w:t>
      </w:r>
      <w:r w:rsidRPr="008C5CAB">
        <w:rPr>
          <w:rFonts w:ascii="Times New Roman" w:hAnsi="Times New Roman" w:cs="Times New Roman"/>
          <w:color w:val="auto"/>
          <w:sz w:val="22"/>
          <w:szCs w:val="22"/>
        </w:rPr>
        <w:t xml:space="preserve"> może być udzielona wyłącznie na zakres w tym budynku wskazany w punkcie </w:t>
      </w:r>
      <w:r w:rsidRPr="002A0B5C">
        <w:rPr>
          <w:rFonts w:ascii="Times New Roman" w:hAnsi="Times New Roman" w:cs="Times New Roman"/>
          <w:color w:val="auto"/>
          <w:sz w:val="22"/>
          <w:szCs w:val="22"/>
        </w:rPr>
        <w:t xml:space="preserve">3 tabeli ust. 9 Części 4) </w:t>
      </w:r>
      <w:r w:rsidR="002A0B5C" w:rsidRPr="002A0B5C">
        <w:rPr>
          <w:rFonts w:ascii="Times New Roman" w:hAnsi="Times New Roman" w:cs="Times New Roman"/>
          <w:color w:val="auto"/>
          <w:sz w:val="22"/>
          <w:szCs w:val="22"/>
        </w:rPr>
        <w:t>P</w:t>
      </w:r>
      <w:r w:rsidRPr="002A0B5C">
        <w:rPr>
          <w:rFonts w:ascii="Times New Roman" w:hAnsi="Times New Roman" w:cs="Times New Roman"/>
          <w:color w:val="auto"/>
          <w:sz w:val="22"/>
          <w:szCs w:val="22"/>
        </w:rPr>
        <w:t>rogramu;</w:t>
      </w:r>
      <w:r w:rsidRPr="008C5CAB">
        <w:rPr>
          <w:rFonts w:ascii="Times New Roman" w:hAnsi="Times New Roman" w:cs="Times New Roman"/>
          <w:color w:val="auto"/>
          <w:sz w:val="22"/>
          <w:szCs w:val="22"/>
        </w:rPr>
        <w:t xml:space="preserve"> </w:t>
      </w:r>
    </w:p>
    <w:p w14:paraId="66DA38BB" w14:textId="707DC943"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4) Przedsięwzięcie realizowane w ramach </w:t>
      </w:r>
      <w:r w:rsidR="009A18D0">
        <w:rPr>
          <w:rFonts w:ascii="Times New Roman" w:hAnsi="Times New Roman" w:cs="Times New Roman"/>
          <w:color w:val="auto"/>
          <w:sz w:val="22"/>
          <w:szCs w:val="22"/>
        </w:rPr>
        <w:t>P</w:t>
      </w:r>
      <w:r w:rsidRPr="008C5CAB">
        <w:rPr>
          <w:rFonts w:ascii="Times New Roman" w:hAnsi="Times New Roman" w:cs="Times New Roman"/>
          <w:color w:val="auto"/>
          <w:sz w:val="22"/>
          <w:szCs w:val="22"/>
        </w:rPr>
        <w:t xml:space="preserve">rogramu może być dofinansowane z innych środków publicznych, z tym że łączna kwota dofinansowania na przedsięwzięcie nie może przekroczyć 100% kosztów kwalifikowanych przedsięwzięcia; </w:t>
      </w:r>
    </w:p>
    <w:p w14:paraId="5CBF5033" w14:textId="02979687"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5) Warunkiem udzielenia dofinansowania jest zobowiązanie się </w:t>
      </w:r>
      <w:r w:rsidR="00A7440D">
        <w:rPr>
          <w:rFonts w:ascii="Times New Roman" w:hAnsi="Times New Roman" w:cs="Times New Roman"/>
          <w:color w:val="auto"/>
          <w:sz w:val="22"/>
          <w:szCs w:val="22"/>
        </w:rPr>
        <w:t>Beneficjenta końcowego</w:t>
      </w:r>
      <w:r w:rsidRPr="008C5CAB">
        <w:rPr>
          <w:rFonts w:ascii="Times New Roman" w:hAnsi="Times New Roman" w:cs="Times New Roman"/>
          <w:color w:val="auto"/>
          <w:sz w:val="22"/>
          <w:szCs w:val="22"/>
        </w:rPr>
        <w:t xml:space="preserve">, że po zakończeniu realizacji przedsięwzięcia w ramach </w:t>
      </w:r>
      <w:r w:rsidR="009A18D0">
        <w:rPr>
          <w:rFonts w:ascii="Times New Roman" w:hAnsi="Times New Roman" w:cs="Times New Roman"/>
          <w:color w:val="auto"/>
          <w:sz w:val="22"/>
          <w:szCs w:val="22"/>
        </w:rPr>
        <w:t>P</w:t>
      </w:r>
      <w:r w:rsidRPr="008C5CAB">
        <w:rPr>
          <w:rFonts w:ascii="Times New Roman" w:hAnsi="Times New Roman" w:cs="Times New Roman"/>
          <w:color w:val="auto"/>
          <w:sz w:val="22"/>
          <w:szCs w:val="22"/>
        </w:rPr>
        <w:t xml:space="preserve">rogramu w budynku mieszkalnym objętym dofinansowaniem: </w:t>
      </w:r>
    </w:p>
    <w:p w14:paraId="32748E71" w14:textId="77777777"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a) nie będzie zainstalowane i nie będzie użytkowane źródło ciepła na paliwa stałe o klasie niższej niż 5 klasa według normy przenoszącej normę europejską EN 303-5, </w:t>
      </w:r>
    </w:p>
    <w:p w14:paraId="3C895DB1" w14:textId="3EDD0B60"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b) zamontowane w budynku mieszkalnym kominki wykorzystywane na cele rekreacyjne będą spełniać wymagania </w:t>
      </w:r>
      <w:r w:rsidRPr="00337A48">
        <w:rPr>
          <w:rFonts w:ascii="Times New Roman" w:hAnsi="Times New Roman" w:cs="Times New Roman"/>
          <w:color w:val="auto"/>
          <w:sz w:val="22"/>
          <w:szCs w:val="22"/>
        </w:rPr>
        <w:t>ekoprojektu</w:t>
      </w:r>
      <w:r w:rsidR="008C5CAB" w:rsidRPr="00337A48">
        <w:rPr>
          <w:rFonts w:ascii="Times New Roman" w:hAnsi="Times New Roman" w:cs="Times New Roman"/>
          <w:color w:val="auto"/>
          <w:sz w:val="22"/>
          <w:szCs w:val="22"/>
          <w:vertAlign w:val="superscript"/>
        </w:rPr>
        <w:t>1</w:t>
      </w:r>
      <w:r w:rsidR="002A0B5C">
        <w:rPr>
          <w:rFonts w:ascii="Times New Roman" w:hAnsi="Times New Roman" w:cs="Times New Roman"/>
          <w:color w:val="auto"/>
          <w:sz w:val="22"/>
          <w:szCs w:val="22"/>
          <w:vertAlign w:val="superscript"/>
        </w:rPr>
        <w:t>6</w:t>
      </w:r>
      <w:r w:rsidRPr="00337A48">
        <w:rPr>
          <w:rFonts w:ascii="Times New Roman" w:hAnsi="Times New Roman" w:cs="Times New Roman"/>
          <w:color w:val="auto"/>
          <w:sz w:val="22"/>
          <w:szCs w:val="22"/>
        </w:rPr>
        <w:t>;</w:t>
      </w:r>
      <w:r w:rsidRPr="008C5CAB">
        <w:rPr>
          <w:rFonts w:ascii="Times New Roman" w:hAnsi="Times New Roman" w:cs="Times New Roman"/>
          <w:color w:val="auto"/>
          <w:sz w:val="22"/>
          <w:szCs w:val="22"/>
        </w:rPr>
        <w:t xml:space="preserve"> </w:t>
      </w:r>
    </w:p>
    <w:p w14:paraId="7CDC2491" w14:textId="3853034A"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c) wszystkie zainstalowane oraz użytkowane urządzenia służące do celów ogrzewania lub przygotowania ciepłej wody użytkowej (w tym kominki wykorzystywane na cele rekreacyjne) będą spełniać docelowe wymagania obowiązujących na terenie położenia budynku mieszkalnego objętego dofinansowaniem, aktów prawa miejscowego, w tym uchwał antysmogowych, również wtedy kiedy akty te przewidują bardziej rygorystyczne ograniczenia dotyczące zakupu i montażu źródła ciepła; </w:t>
      </w:r>
    </w:p>
    <w:p w14:paraId="2473C3A4" w14:textId="77777777" w:rsidR="00983064"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6) Zakres przedsięwzięcia finansowanego w ramach Programu musi być zgodny, na dzień złożenia wniosku o dofinansowanie, z programem ochrony powietrza w rozumieniu art. 91 Ustawy z dnia 27 kwietnia 2001r. – Prawo ochrony środowiska, właściwym ze względu na usytuowanie budynku; </w:t>
      </w:r>
    </w:p>
    <w:p w14:paraId="49D4115A" w14:textId="77777777" w:rsidR="008C5CAB" w:rsidRDefault="008C5CAB" w:rsidP="00983064">
      <w:pPr>
        <w:pStyle w:val="Default"/>
        <w:spacing w:after="18"/>
        <w:jc w:val="both"/>
        <w:rPr>
          <w:rFonts w:ascii="Times New Roman" w:hAnsi="Times New Roman" w:cs="Times New Roman"/>
          <w:color w:val="auto"/>
          <w:sz w:val="22"/>
          <w:szCs w:val="22"/>
        </w:rPr>
      </w:pPr>
    </w:p>
    <w:p w14:paraId="2BC6513E" w14:textId="77777777" w:rsidR="008C5CAB" w:rsidRPr="008C5CAB" w:rsidRDefault="008C5CAB" w:rsidP="00983064">
      <w:pPr>
        <w:pStyle w:val="Default"/>
        <w:spacing w:after="18"/>
        <w:jc w:val="both"/>
        <w:rPr>
          <w:rFonts w:ascii="Times New Roman" w:hAnsi="Times New Roman" w:cs="Times New Roman"/>
          <w:color w:val="auto"/>
          <w:sz w:val="22"/>
          <w:szCs w:val="22"/>
        </w:rPr>
      </w:pPr>
    </w:p>
    <w:p w14:paraId="21522FFD" w14:textId="77777777" w:rsidR="008C5CAB" w:rsidRDefault="008C5CAB" w:rsidP="008C5CAB">
      <w:pPr>
        <w:spacing w:after="0" w:line="276" w:lineRule="auto"/>
        <w:jc w:val="both"/>
        <w:rPr>
          <w:rFonts w:ascii="Times New Roman" w:hAnsi="Times New Roman" w:cs="Times New Roman"/>
          <w:sz w:val="14"/>
          <w:szCs w:val="14"/>
        </w:rPr>
      </w:pPr>
      <w:r w:rsidRPr="008C5CAB">
        <w:rPr>
          <w:rFonts w:ascii="Times New Roman" w:hAnsi="Times New Roman" w:cs="Times New Roman"/>
          <w:sz w:val="14"/>
          <w:szCs w:val="14"/>
          <w:vertAlign w:val="superscript"/>
        </w:rPr>
        <w:t xml:space="preserve">14 </w:t>
      </w:r>
      <w:r w:rsidRPr="008C5CAB">
        <w:rPr>
          <w:rFonts w:ascii="Times New Roman" w:hAnsi="Times New Roman" w:cs="Times New Roman"/>
          <w:sz w:val="14"/>
          <w:szCs w:val="14"/>
        </w:rPr>
        <w:t xml:space="preserve">Wymagania ekoprojektu określone zostały w Rozporządzeniu Komisji (UE) 2015/1185 z dnia 24 kwietnia 2015 r. w sprawie wykonania dyrektywy Parlamentu Europejskiego i Rady 2009/125/WE w odniesieniu do wymogów dotyczących ekoprojektu dla miejscowych ogrzewaczy pomieszczeń na paliwo stałe.  </w:t>
      </w:r>
    </w:p>
    <w:p w14:paraId="336F42DE" w14:textId="3F952B51" w:rsidR="002A0B5C" w:rsidRPr="002A0B5C" w:rsidRDefault="002A0B5C" w:rsidP="002A0B5C">
      <w:pPr>
        <w:spacing w:after="0" w:line="276" w:lineRule="auto"/>
        <w:jc w:val="both"/>
        <w:rPr>
          <w:rFonts w:ascii="Times New Roman" w:hAnsi="Times New Roman" w:cs="Times New Roman"/>
          <w:sz w:val="14"/>
          <w:szCs w:val="14"/>
        </w:rPr>
      </w:pPr>
      <w:r w:rsidRPr="008C5CAB">
        <w:rPr>
          <w:rFonts w:ascii="Times New Roman" w:hAnsi="Times New Roman" w:cs="Times New Roman"/>
          <w:sz w:val="14"/>
          <w:szCs w:val="14"/>
          <w:vertAlign w:val="superscript"/>
        </w:rPr>
        <w:t>1</w:t>
      </w:r>
      <w:r>
        <w:rPr>
          <w:rFonts w:ascii="Times New Roman" w:hAnsi="Times New Roman" w:cs="Times New Roman"/>
          <w:sz w:val="14"/>
          <w:szCs w:val="14"/>
          <w:vertAlign w:val="superscript"/>
        </w:rPr>
        <w:t>5</w:t>
      </w:r>
      <w:r w:rsidRPr="008C5CAB">
        <w:rPr>
          <w:rFonts w:ascii="Times New Roman" w:hAnsi="Times New Roman" w:cs="Times New Roman"/>
          <w:sz w:val="14"/>
          <w:szCs w:val="14"/>
          <w:vertAlign w:val="superscript"/>
        </w:rPr>
        <w:t xml:space="preserve"> </w:t>
      </w:r>
      <w:r w:rsidRPr="002A0B5C">
        <w:rPr>
          <w:rFonts w:ascii="Times New Roman" w:hAnsi="Times New Roman" w:cs="Times New Roman"/>
          <w:sz w:val="14"/>
          <w:szCs w:val="14"/>
        </w:rPr>
        <w:t>Działalność gospodarcza, według unijnego prawa konkurencji, rozumiana jest bardzo szeroko, jako oferowanie towarów</w:t>
      </w:r>
      <w:r>
        <w:rPr>
          <w:rFonts w:ascii="Times New Roman" w:hAnsi="Times New Roman" w:cs="Times New Roman"/>
          <w:sz w:val="14"/>
          <w:szCs w:val="14"/>
        </w:rPr>
        <w:t xml:space="preserve"> </w:t>
      </w:r>
      <w:r w:rsidRPr="002A0B5C">
        <w:rPr>
          <w:rFonts w:ascii="Times New Roman" w:hAnsi="Times New Roman" w:cs="Times New Roman"/>
          <w:sz w:val="14"/>
          <w:szCs w:val="14"/>
        </w:rPr>
        <w:t>lub usług na rynku. Zakres tego pojęcia jest szerszy niż w prawie krajowym (art. 3 ustawy z dnia 6 marca 2018 r. Prawo</w:t>
      </w:r>
      <w:r>
        <w:rPr>
          <w:rFonts w:ascii="Times New Roman" w:hAnsi="Times New Roman" w:cs="Times New Roman"/>
          <w:sz w:val="14"/>
          <w:szCs w:val="14"/>
        </w:rPr>
        <w:t xml:space="preserve"> </w:t>
      </w:r>
      <w:r w:rsidRPr="002A0B5C">
        <w:rPr>
          <w:rFonts w:ascii="Times New Roman" w:hAnsi="Times New Roman" w:cs="Times New Roman"/>
          <w:sz w:val="14"/>
          <w:szCs w:val="14"/>
        </w:rPr>
        <w:t>przedsiębiorców), ponieważ nie wymaga się, aby działalność miała charakter zarobkowy, czy była prowadzona w sposób</w:t>
      </w:r>
      <w:r>
        <w:rPr>
          <w:rFonts w:ascii="Times New Roman" w:hAnsi="Times New Roman" w:cs="Times New Roman"/>
          <w:sz w:val="14"/>
          <w:szCs w:val="14"/>
        </w:rPr>
        <w:t xml:space="preserve"> </w:t>
      </w:r>
      <w:r w:rsidRPr="002A0B5C">
        <w:rPr>
          <w:rFonts w:ascii="Times New Roman" w:hAnsi="Times New Roman" w:cs="Times New Roman"/>
          <w:sz w:val="14"/>
          <w:szCs w:val="14"/>
        </w:rPr>
        <w:t>zorganizowany lub ciągły. W związku z tym działalność taka jak np. wynajmowanie budynku mieszkalnego lub lokalu</w:t>
      </w:r>
    </w:p>
    <w:p w14:paraId="3E93A4D2" w14:textId="21600735" w:rsidR="002A0B5C" w:rsidRPr="008C5CAB" w:rsidRDefault="002A0B5C" w:rsidP="008C5CAB">
      <w:pPr>
        <w:spacing w:after="0" w:line="276" w:lineRule="auto"/>
        <w:jc w:val="both"/>
        <w:rPr>
          <w:rFonts w:ascii="Times New Roman" w:hAnsi="Times New Roman" w:cs="Times New Roman"/>
          <w:sz w:val="14"/>
          <w:szCs w:val="14"/>
        </w:rPr>
      </w:pPr>
      <w:r w:rsidRPr="002A0B5C">
        <w:rPr>
          <w:rFonts w:ascii="Times New Roman" w:hAnsi="Times New Roman" w:cs="Times New Roman"/>
          <w:sz w:val="14"/>
          <w:szCs w:val="14"/>
        </w:rPr>
        <w:t>mieszkalnego, najem okazjonalny oraz inne formy udostępnienia tych budynków lub lokali na rynku, należy traktować jako</w:t>
      </w:r>
      <w:r>
        <w:rPr>
          <w:rFonts w:ascii="Times New Roman" w:hAnsi="Times New Roman" w:cs="Times New Roman"/>
          <w:sz w:val="14"/>
          <w:szCs w:val="14"/>
        </w:rPr>
        <w:t xml:space="preserve"> </w:t>
      </w:r>
      <w:r w:rsidRPr="002A0B5C">
        <w:rPr>
          <w:rFonts w:ascii="Times New Roman" w:hAnsi="Times New Roman" w:cs="Times New Roman"/>
          <w:sz w:val="14"/>
          <w:szCs w:val="14"/>
        </w:rPr>
        <w:t>działalność gospodarczą w rozumieniu unijnego prawa konkurencji.</w:t>
      </w:r>
    </w:p>
    <w:p w14:paraId="6EEB3790" w14:textId="5A7FEF7D" w:rsidR="008C5CAB" w:rsidRPr="008C5CAB" w:rsidRDefault="008C5CAB" w:rsidP="008C5CAB">
      <w:pPr>
        <w:spacing w:after="0" w:line="276" w:lineRule="auto"/>
        <w:jc w:val="both"/>
        <w:rPr>
          <w:rFonts w:ascii="Times New Roman" w:hAnsi="Times New Roman" w:cs="Times New Roman"/>
          <w:sz w:val="14"/>
          <w:szCs w:val="14"/>
        </w:rPr>
      </w:pPr>
      <w:r w:rsidRPr="008C5CAB">
        <w:rPr>
          <w:rFonts w:ascii="Times New Roman" w:hAnsi="Times New Roman" w:cs="Times New Roman"/>
          <w:sz w:val="14"/>
          <w:szCs w:val="14"/>
          <w:vertAlign w:val="superscript"/>
        </w:rPr>
        <w:t>1</w:t>
      </w:r>
      <w:r w:rsidR="002A0B5C">
        <w:rPr>
          <w:rFonts w:ascii="Times New Roman" w:hAnsi="Times New Roman" w:cs="Times New Roman"/>
          <w:sz w:val="14"/>
          <w:szCs w:val="14"/>
          <w:vertAlign w:val="superscript"/>
        </w:rPr>
        <w:t>6</w:t>
      </w:r>
      <w:r w:rsidRPr="008C5CAB">
        <w:rPr>
          <w:rFonts w:ascii="Times New Roman" w:hAnsi="Times New Roman" w:cs="Times New Roman"/>
          <w:sz w:val="14"/>
          <w:szCs w:val="14"/>
          <w:vertAlign w:val="superscript"/>
        </w:rPr>
        <w:t xml:space="preserve"> </w:t>
      </w:r>
      <w:r w:rsidRPr="008C5CAB">
        <w:rPr>
          <w:rFonts w:ascii="Times New Roman" w:hAnsi="Times New Roman" w:cs="Times New Roman"/>
          <w:sz w:val="14"/>
          <w:szCs w:val="14"/>
        </w:rPr>
        <w:t xml:space="preserve">Wymagania ekoprojektu określone zostały w Rozporządzeniu Komisji (UE) 2015/1185 z dnia 24 kwietnia 2015 r. w sprawie wykonania dyrektywy Parlamentu Europejskiego i Rady 2009/125/WE w odniesieniu do wymogów dotyczących ekoprojektu dla miejscowych ogrzewaczy pomieszczeń na paliwo stałe.  </w:t>
      </w:r>
    </w:p>
    <w:p w14:paraId="165768E6" w14:textId="77777777" w:rsidR="00551016" w:rsidRDefault="00551016" w:rsidP="00983064">
      <w:pPr>
        <w:pStyle w:val="Default"/>
        <w:spacing w:after="18"/>
        <w:jc w:val="both"/>
        <w:rPr>
          <w:rFonts w:ascii="Times New Roman" w:hAnsi="Times New Roman" w:cs="Times New Roman"/>
          <w:color w:val="auto"/>
          <w:sz w:val="22"/>
          <w:szCs w:val="22"/>
        </w:rPr>
      </w:pPr>
    </w:p>
    <w:p w14:paraId="082532E3" w14:textId="4E2C58CC"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7) Na przedsięwzięcia realizowane w budynkach mieszkalnych, na budowę których po 31 grudnia 2013 r.: </w:t>
      </w:r>
    </w:p>
    <w:p w14:paraId="161DECCF" w14:textId="77777777"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a) został złożony wniosek o pozwolenie na budowę lub odrębny wniosek o zatwierdzenie projektu budowlanego, </w:t>
      </w:r>
    </w:p>
    <w:p w14:paraId="00CADA3F" w14:textId="41537600" w:rsidR="00983064" w:rsidRPr="008C5CAB" w:rsidRDefault="00983064" w:rsidP="00983064">
      <w:pPr>
        <w:pStyle w:val="Default"/>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b) zostało dokonane zgłoszenie budowy lub wykonania robót budowlanych w przypadku, gdy nie jest wymagane uzyskanie decyzji o pozwoleniu na budowę, </w:t>
      </w:r>
      <w:r w:rsidR="008C5CAB" w:rsidRPr="008C5CAB">
        <w:rPr>
          <w:rFonts w:ascii="Times New Roman" w:hAnsi="Times New Roman" w:cs="Times New Roman"/>
          <w:color w:val="auto"/>
          <w:sz w:val="22"/>
          <w:szCs w:val="22"/>
        </w:rPr>
        <w:t xml:space="preserve"> </w:t>
      </w:r>
      <w:r w:rsidRPr="008C5CAB">
        <w:rPr>
          <w:rFonts w:ascii="Times New Roman" w:hAnsi="Times New Roman" w:cs="Times New Roman"/>
          <w:color w:val="auto"/>
          <w:sz w:val="22"/>
          <w:szCs w:val="22"/>
        </w:rPr>
        <w:t xml:space="preserve">nie udziela się dofinansowania na zakres kosztów kwalifikowanych </w:t>
      </w:r>
      <w:r w:rsidR="002A0B5C">
        <w:rPr>
          <w:rFonts w:ascii="Times New Roman" w:hAnsi="Times New Roman" w:cs="Times New Roman"/>
          <w:color w:val="auto"/>
          <w:sz w:val="22"/>
          <w:szCs w:val="22"/>
        </w:rPr>
        <w:t xml:space="preserve">określonych </w:t>
      </w:r>
      <w:r w:rsidRPr="002A0B5C">
        <w:rPr>
          <w:rFonts w:ascii="Times New Roman" w:hAnsi="Times New Roman" w:cs="Times New Roman"/>
          <w:color w:val="auto"/>
          <w:sz w:val="22"/>
          <w:szCs w:val="22"/>
        </w:rPr>
        <w:t>w tabeli 3 Załącznika 1a do</w:t>
      </w:r>
      <w:r w:rsidRPr="008C5CAB">
        <w:rPr>
          <w:rFonts w:ascii="Times New Roman" w:hAnsi="Times New Roman" w:cs="Times New Roman"/>
          <w:color w:val="auto"/>
          <w:sz w:val="22"/>
          <w:szCs w:val="22"/>
        </w:rPr>
        <w:t xml:space="preserve"> </w:t>
      </w:r>
      <w:r w:rsidR="002A0B5C">
        <w:rPr>
          <w:rFonts w:ascii="Times New Roman" w:hAnsi="Times New Roman" w:cs="Times New Roman"/>
          <w:color w:val="auto"/>
          <w:sz w:val="22"/>
          <w:szCs w:val="22"/>
        </w:rPr>
        <w:t>P</w:t>
      </w:r>
      <w:r w:rsidRPr="008C5CAB">
        <w:rPr>
          <w:rFonts w:ascii="Times New Roman" w:hAnsi="Times New Roman" w:cs="Times New Roman"/>
          <w:color w:val="auto"/>
          <w:sz w:val="22"/>
          <w:szCs w:val="22"/>
        </w:rPr>
        <w:t xml:space="preserve">rogramu, tj. ocieplenie przegród budowlanych, stolarka okienna i drzwiowa; </w:t>
      </w:r>
    </w:p>
    <w:p w14:paraId="01235AB6" w14:textId="1D9ECCAE"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8) W przypadku montażu mikroinstalacji fotowoltaicznej warunkiem wypłaty do</w:t>
      </w:r>
      <w:r w:rsidR="00E82FB2">
        <w:rPr>
          <w:rFonts w:ascii="Times New Roman" w:hAnsi="Times New Roman" w:cs="Times New Roman"/>
          <w:color w:val="auto"/>
          <w:sz w:val="22"/>
          <w:szCs w:val="22"/>
        </w:rPr>
        <w:t>finansowania</w:t>
      </w:r>
      <w:r w:rsidRPr="008C5CAB">
        <w:rPr>
          <w:rFonts w:ascii="Times New Roman" w:hAnsi="Times New Roman" w:cs="Times New Roman"/>
          <w:color w:val="auto"/>
          <w:sz w:val="22"/>
          <w:szCs w:val="22"/>
        </w:rPr>
        <w:t xml:space="preserve"> na ten koszt kwalifikowany jest przedstawienie wystawionego na </w:t>
      </w:r>
      <w:r w:rsidR="008C5CAB" w:rsidRPr="008C5CAB">
        <w:rPr>
          <w:rFonts w:ascii="Times New Roman" w:hAnsi="Times New Roman" w:cs="Times New Roman"/>
          <w:color w:val="auto"/>
          <w:sz w:val="22"/>
          <w:szCs w:val="22"/>
        </w:rPr>
        <w:t xml:space="preserve">Wnioskodawcę </w:t>
      </w:r>
      <w:r w:rsidRPr="008C5CAB">
        <w:rPr>
          <w:rFonts w:ascii="Times New Roman" w:hAnsi="Times New Roman" w:cs="Times New Roman"/>
          <w:color w:val="auto"/>
          <w:sz w:val="22"/>
          <w:szCs w:val="22"/>
        </w:rPr>
        <w:t xml:space="preserve">zaświadczenia Operatora Sieci Dystrybucyjnej opatrzonego pieczęcią firmową oraz czytelnym podpisem, potwierdzającego montaż licznika dwukierunkowego wraz z numerem Punktu Poboru Energii; </w:t>
      </w:r>
    </w:p>
    <w:p w14:paraId="445BB7F5" w14:textId="77777777" w:rsidR="00983064" w:rsidRPr="008C5CAB" w:rsidRDefault="00983064" w:rsidP="00983064">
      <w:pPr>
        <w:pStyle w:val="Default"/>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9) Dofinansowaniu nie podlegają przedsięwzięcia polegające na zwiększeniu mocy już istniejącej mikroinstalacji fotowoltaicznej; </w:t>
      </w:r>
    </w:p>
    <w:p w14:paraId="4B16B4AB" w14:textId="5A7B637B" w:rsidR="00983064" w:rsidRPr="008C5CAB" w:rsidRDefault="006417A9"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10) </w:t>
      </w:r>
      <w:r w:rsidR="00983064" w:rsidRPr="008C5CAB">
        <w:rPr>
          <w:rFonts w:ascii="Times New Roman" w:hAnsi="Times New Roman" w:cs="Times New Roman"/>
          <w:color w:val="auto"/>
          <w:sz w:val="22"/>
          <w:szCs w:val="22"/>
        </w:rPr>
        <w:t xml:space="preserve">Wykonanie ekspertyzy ornitologicznej i chiropterologicznej są obowiązkowe do uzyskania dofinansowania na realizację przedsięwzięcia, w przypadku dofinansowania na zakres kosztów kwalifikowanych wskazany </w:t>
      </w:r>
      <w:r w:rsidR="00983064" w:rsidRPr="002A0B5C">
        <w:rPr>
          <w:rFonts w:ascii="Times New Roman" w:hAnsi="Times New Roman" w:cs="Times New Roman"/>
          <w:color w:val="auto"/>
          <w:sz w:val="22"/>
          <w:szCs w:val="22"/>
        </w:rPr>
        <w:t>w tabeli 3 Załącznika 1a do Programu, tj</w:t>
      </w:r>
      <w:r w:rsidR="00983064" w:rsidRPr="008C5CAB">
        <w:rPr>
          <w:rFonts w:ascii="Times New Roman" w:hAnsi="Times New Roman" w:cs="Times New Roman"/>
          <w:color w:val="auto"/>
          <w:sz w:val="22"/>
          <w:szCs w:val="22"/>
        </w:rPr>
        <w:t xml:space="preserve">. ocieplenie przegród budowlanych, stolarka okienna i drzwiowa. Przeprowadzenie audytu energetycznego jest wymagane nie później niż do dnia zakończenia realizacji wnioskowanego przedsięwzięcia a zakres prac dla wybranego wariantu wynikającego z audytu energetycznego zostanie zrealizowany w ramach złożonego wniosku o dofinansowanie; </w:t>
      </w:r>
    </w:p>
    <w:p w14:paraId="411DE262" w14:textId="6677DDBC"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11) Wszystkie zainstalowane oraz użytkowane urządzenia służące do celów ogrzewania i/lub przygotowania c</w:t>
      </w:r>
      <w:r w:rsidR="002A0B5C">
        <w:rPr>
          <w:rFonts w:ascii="Times New Roman" w:hAnsi="Times New Roman" w:cs="Times New Roman"/>
          <w:color w:val="auto"/>
          <w:sz w:val="22"/>
          <w:szCs w:val="22"/>
        </w:rPr>
        <w:t xml:space="preserve">wu </w:t>
      </w:r>
      <w:r w:rsidRPr="008C5CAB">
        <w:rPr>
          <w:rFonts w:ascii="Times New Roman" w:hAnsi="Times New Roman" w:cs="Times New Roman"/>
          <w:color w:val="auto"/>
          <w:sz w:val="22"/>
          <w:szCs w:val="22"/>
        </w:rPr>
        <w:t xml:space="preserve"> będą spełniać docelowe wymagania aktów prawa miejscowego, w tym uchwał antysmogowych</w:t>
      </w:r>
      <w:r w:rsidR="008C5CAB" w:rsidRPr="00337A48">
        <w:rPr>
          <w:rFonts w:ascii="Times New Roman" w:hAnsi="Times New Roman" w:cs="Times New Roman"/>
          <w:color w:val="auto"/>
          <w:sz w:val="22"/>
          <w:szCs w:val="22"/>
          <w:vertAlign w:val="superscript"/>
        </w:rPr>
        <w:t>1</w:t>
      </w:r>
      <w:r w:rsidR="002A0B5C">
        <w:rPr>
          <w:rFonts w:ascii="Times New Roman" w:hAnsi="Times New Roman" w:cs="Times New Roman"/>
          <w:color w:val="auto"/>
          <w:sz w:val="22"/>
          <w:szCs w:val="22"/>
          <w:vertAlign w:val="superscript"/>
        </w:rPr>
        <w:t>7</w:t>
      </w:r>
      <w:r w:rsidRPr="00337A48">
        <w:rPr>
          <w:rFonts w:ascii="Times New Roman" w:hAnsi="Times New Roman" w:cs="Times New Roman"/>
          <w:color w:val="auto"/>
          <w:sz w:val="22"/>
          <w:szCs w:val="22"/>
        </w:rPr>
        <w:t xml:space="preserve">, </w:t>
      </w:r>
      <w:r w:rsidRPr="008C5CAB">
        <w:rPr>
          <w:rFonts w:ascii="Times New Roman" w:hAnsi="Times New Roman" w:cs="Times New Roman"/>
          <w:color w:val="auto"/>
          <w:sz w:val="22"/>
          <w:szCs w:val="22"/>
        </w:rPr>
        <w:t xml:space="preserve">obowiązujących na terenie położenia budynku objętego dofinansowaniem; </w:t>
      </w:r>
    </w:p>
    <w:p w14:paraId="32829069" w14:textId="40463536"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12) W ramach </w:t>
      </w:r>
      <w:r w:rsidR="009A18D0">
        <w:rPr>
          <w:rFonts w:ascii="Times New Roman" w:hAnsi="Times New Roman" w:cs="Times New Roman"/>
          <w:color w:val="auto"/>
          <w:sz w:val="22"/>
          <w:szCs w:val="22"/>
        </w:rPr>
        <w:t>P</w:t>
      </w:r>
      <w:r w:rsidRPr="008C5CAB">
        <w:rPr>
          <w:rFonts w:ascii="Times New Roman" w:hAnsi="Times New Roman" w:cs="Times New Roman"/>
          <w:color w:val="auto"/>
          <w:sz w:val="22"/>
          <w:szCs w:val="22"/>
        </w:rPr>
        <w:t xml:space="preserve">rogramu można dofinansować zakup i montaż tylko jednego wspólnego źródła ciepła dla budynku mieszkalnego do celów ogrzewania lub ogrzewania i cwu. </w:t>
      </w:r>
    </w:p>
    <w:p w14:paraId="55EAD892" w14:textId="77777777" w:rsidR="00983064" w:rsidRPr="008C5CAB" w:rsidRDefault="00983064" w:rsidP="00983064">
      <w:pPr>
        <w:pStyle w:val="Default"/>
        <w:spacing w:after="18"/>
        <w:jc w:val="both"/>
        <w:rPr>
          <w:rFonts w:ascii="Times New Roman" w:hAnsi="Times New Roman" w:cs="Times New Roman"/>
          <w:color w:val="auto"/>
          <w:sz w:val="22"/>
          <w:szCs w:val="22"/>
        </w:rPr>
      </w:pPr>
      <w:r w:rsidRPr="00322654">
        <w:rPr>
          <w:rFonts w:ascii="Times New Roman" w:hAnsi="Times New Roman" w:cs="Times New Roman"/>
          <w:color w:val="auto"/>
          <w:sz w:val="22"/>
          <w:szCs w:val="22"/>
        </w:rPr>
        <w:t>13) W przypadku, gdy budynek mieszkalny wielorodzinny, którego dotyczy wniosek o dofinansowanie, jest podłączony do sieci ciepłowniczej nie jest możliwe otrzymanie dofinansowania na zakup i montaż innego źródła ciepła;</w:t>
      </w:r>
      <w:r w:rsidRPr="008C5CAB">
        <w:rPr>
          <w:rFonts w:ascii="Times New Roman" w:hAnsi="Times New Roman" w:cs="Times New Roman"/>
          <w:color w:val="auto"/>
          <w:sz w:val="22"/>
          <w:szCs w:val="22"/>
        </w:rPr>
        <w:t xml:space="preserve"> </w:t>
      </w:r>
    </w:p>
    <w:p w14:paraId="2D833D5F" w14:textId="497FEE90" w:rsidR="00983064" w:rsidRPr="008C5CAB" w:rsidRDefault="00983064" w:rsidP="00983064">
      <w:pPr>
        <w:pStyle w:val="Default"/>
        <w:spacing w:after="18"/>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14) Wymieniane źródło ciepła na paliwo stałe musi być trwale wyłączone z użytku. Potwierdzeniem trwałego wyłączenia z użytku źródła ciepła na paliwo stałe jest imienny dokument zezłomowania/karta przekazania odpadu/formularza przyjęcia odpadów metali. Dopuszcza się pozostawienie w budynku mieszkalnym pieców kaflowych lub kominków niespełniających wymagań ekoprojektu oraz docelowych wymagań aktów prawa miejscowego (w tym uchwał antysmogowych</w:t>
      </w:r>
      <w:r w:rsidR="008C5CAB" w:rsidRPr="008C5CAB">
        <w:rPr>
          <w:rFonts w:ascii="Times New Roman" w:hAnsi="Times New Roman" w:cs="Times New Roman"/>
          <w:color w:val="auto"/>
          <w:sz w:val="22"/>
          <w:szCs w:val="22"/>
        </w:rPr>
        <w:t xml:space="preserve"> </w:t>
      </w:r>
      <w:r w:rsidRPr="008C5CAB">
        <w:rPr>
          <w:rFonts w:ascii="Times New Roman" w:hAnsi="Times New Roman" w:cs="Times New Roman"/>
          <w:color w:val="auto"/>
          <w:sz w:val="22"/>
          <w:szCs w:val="22"/>
        </w:rPr>
        <w:t xml:space="preserve">), jednak muszą być one trwale odłączone od przewodu kominowego, co oznacza trwałe wyłączenie z użytku i musi być to potwierdzone odpowiednim protokołem kominiarskim wydanym przez mistrza kominiarskiego. </w:t>
      </w:r>
    </w:p>
    <w:p w14:paraId="1ED6214F" w14:textId="51D17B10" w:rsidR="00983064" w:rsidRPr="008C5CAB" w:rsidRDefault="00983064" w:rsidP="00983064">
      <w:pPr>
        <w:pStyle w:val="Default"/>
        <w:jc w:val="both"/>
        <w:rPr>
          <w:rFonts w:ascii="Times New Roman" w:hAnsi="Times New Roman" w:cs="Times New Roman"/>
          <w:color w:val="auto"/>
          <w:sz w:val="22"/>
          <w:szCs w:val="22"/>
        </w:rPr>
      </w:pPr>
      <w:r w:rsidRPr="008C5CAB">
        <w:rPr>
          <w:rFonts w:ascii="Times New Roman" w:hAnsi="Times New Roman" w:cs="Times New Roman"/>
          <w:color w:val="auto"/>
          <w:sz w:val="22"/>
          <w:szCs w:val="22"/>
        </w:rPr>
        <w:t xml:space="preserve">15) W przypadku, gdy w budynku mieszkalnym, w którym realizowane jest przedsięwzięcie, prowadzona jest działalność gospodarcza rozumiana zgodnie z unijnym </w:t>
      </w:r>
      <w:r w:rsidRPr="002A0B5C">
        <w:rPr>
          <w:rFonts w:ascii="Times New Roman" w:hAnsi="Times New Roman" w:cs="Times New Roman"/>
          <w:color w:val="auto"/>
          <w:sz w:val="22"/>
          <w:szCs w:val="22"/>
        </w:rPr>
        <w:t>prawem konkurencji</w:t>
      </w:r>
      <w:r w:rsidR="002A0B5C" w:rsidRPr="002A0B5C">
        <w:rPr>
          <w:rFonts w:ascii="Times New Roman" w:hAnsi="Times New Roman" w:cs="Times New Roman"/>
          <w:color w:val="auto"/>
          <w:sz w:val="22"/>
          <w:szCs w:val="22"/>
          <w:vertAlign w:val="superscript"/>
        </w:rPr>
        <w:t>18</w:t>
      </w:r>
      <w:r w:rsidRPr="008C5CAB">
        <w:rPr>
          <w:rFonts w:ascii="Times New Roman" w:hAnsi="Times New Roman" w:cs="Times New Roman"/>
          <w:color w:val="auto"/>
          <w:sz w:val="22"/>
          <w:szCs w:val="22"/>
        </w:rPr>
        <w:t>, wysokość do</w:t>
      </w:r>
      <w:r w:rsidR="00E82FB2">
        <w:rPr>
          <w:rFonts w:ascii="Times New Roman" w:hAnsi="Times New Roman" w:cs="Times New Roman"/>
          <w:color w:val="auto"/>
          <w:sz w:val="22"/>
          <w:szCs w:val="22"/>
        </w:rPr>
        <w:t>finansowania</w:t>
      </w:r>
      <w:r w:rsidRPr="008C5CAB">
        <w:rPr>
          <w:rFonts w:ascii="Times New Roman" w:hAnsi="Times New Roman" w:cs="Times New Roman"/>
          <w:color w:val="auto"/>
          <w:sz w:val="22"/>
          <w:szCs w:val="22"/>
        </w:rPr>
        <w:t xml:space="preserve"> jest pomniejszana proporcjonalnie do powierzchni zajmowanej na prowadzenie działalności gospodarczej. </w:t>
      </w:r>
    </w:p>
    <w:p w14:paraId="56E17101" w14:textId="77777777" w:rsidR="00983064" w:rsidRDefault="00983064" w:rsidP="00983064">
      <w:pPr>
        <w:pStyle w:val="Default"/>
        <w:rPr>
          <w:sz w:val="22"/>
          <w:szCs w:val="22"/>
        </w:rPr>
      </w:pPr>
    </w:p>
    <w:p w14:paraId="533FFA73" w14:textId="77777777" w:rsidR="00983064" w:rsidRDefault="00983064" w:rsidP="00AC752A">
      <w:pPr>
        <w:spacing w:after="0" w:line="276" w:lineRule="auto"/>
        <w:jc w:val="both"/>
        <w:rPr>
          <w:rFonts w:ascii="Times New Roman" w:eastAsia="Times New Roman" w:hAnsi="Times New Roman" w:cs="Times New Roman"/>
          <w:kern w:val="0"/>
          <w:lang w:eastAsia="pl-PL"/>
          <w14:ligatures w14:val="none"/>
        </w:rPr>
      </w:pPr>
    </w:p>
    <w:p w14:paraId="7DE224C5" w14:textId="77777777" w:rsidR="008C5CAB" w:rsidRDefault="008C5CAB" w:rsidP="00AC752A">
      <w:pPr>
        <w:spacing w:after="0" w:line="276" w:lineRule="auto"/>
        <w:jc w:val="both"/>
        <w:rPr>
          <w:rFonts w:ascii="Times New Roman" w:eastAsia="Times New Roman" w:hAnsi="Times New Roman" w:cs="Times New Roman"/>
          <w:kern w:val="0"/>
          <w:lang w:eastAsia="pl-PL"/>
          <w14:ligatures w14:val="none"/>
        </w:rPr>
      </w:pPr>
    </w:p>
    <w:p w14:paraId="6F747835" w14:textId="77777777" w:rsidR="008C5CAB" w:rsidRDefault="008C5CAB" w:rsidP="00AC752A">
      <w:pPr>
        <w:spacing w:after="0" w:line="276" w:lineRule="auto"/>
        <w:jc w:val="both"/>
        <w:rPr>
          <w:rFonts w:ascii="Times New Roman" w:eastAsia="Times New Roman" w:hAnsi="Times New Roman" w:cs="Times New Roman"/>
          <w:kern w:val="0"/>
          <w:lang w:eastAsia="pl-PL"/>
          <w14:ligatures w14:val="none"/>
        </w:rPr>
      </w:pPr>
    </w:p>
    <w:p w14:paraId="5912473C" w14:textId="77777777" w:rsidR="008C5CAB" w:rsidRDefault="008C5CAB" w:rsidP="00AC752A">
      <w:pPr>
        <w:spacing w:after="0" w:line="276" w:lineRule="auto"/>
        <w:jc w:val="both"/>
        <w:rPr>
          <w:rFonts w:ascii="Times New Roman" w:eastAsia="Times New Roman" w:hAnsi="Times New Roman" w:cs="Times New Roman"/>
          <w:kern w:val="0"/>
          <w:lang w:eastAsia="pl-PL"/>
          <w14:ligatures w14:val="none"/>
        </w:rPr>
      </w:pPr>
    </w:p>
    <w:p w14:paraId="1DA33187" w14:textId="55DA4CD9" w:rsidR="0052206F" w:rsidRPr="0091442D" w:rsidRDefault="008C5CAB" w:rsidP="0091442D">
      <w:pPr>
        <w:pStyle w:val="Default"/>
        <w:spacing w:after="37"/>
        <w:jc w:val="both"/>
        <w:rPr>
          <w:rFonts w:ascii="Times New Roman" w:hAnsi="Times New Roman" w:cs="Times New Roman"/>
          <w:sz w:val="14"/>
          <w:szCs w:val="14"/>
        </w:rPr>
      </w:pPr>
      <w:r w:rsidRPr="008C5CAB">
        <w:rPr>
          <w:rFonts w:ascii="Times New Roman" w:hAnsi="Times New Roman" w:cs="Times New Roman"/>
          <w:sz w:val="14"/>
          <w:szCs w:val="14"/>
          <w:vertAlign w:val="superscript"/>
        </w:rPr>
        <w:t>1</w:t>
      </w:r>
      <w:r w:rsidR="002A0B5C">
        <w:rPr>
          <w:rFonts w:ascii="Times New Roman" w:hAnsi="Times New Roman" w:cs="Times New Roman"/>
          <w:sz w:val="14"/>
          <w:szCs w:val="14"/>
          <w:vertAlign w:val="superscript"/>
        </w:rPr>
        <w:t>7</w:t>
      </w:r>
      <w:r w:rsidRPr="008C5CAB">
        <w:rPr>
          <w:rFonts w:ascii="Times New Roman" w:hAnsi="Times New Roman" w:cs="Times New Roman"/>
          <w:sz w:val="14"/>
          <w:szCs w:val="14"/>
        </w:rPr>
        <w:t xml:space="preserve"> Przez uchwały antysmogowe rozumie się uchwały podjęte przez sejmik województwa w trybie art. 96 ustawy z dnia 27 kwietnia 2001 r. – Prawo ochrony środowiska</w:t>
      </w:r>
      <w:r w:rsidR="0091442D">
        <w:rPr>
          <w:rFonts w:ascii="Times New Roman" w:hAnsi="Times New Roman" w:cs="Times New Roman"/>
          <w:sz w:val="14"/>
          <w:szCs w:val="14"/>
        </w:rPr>
        <w:t xml:space="preserve"> </w:t>
      </w:r>
      <w:r w:rsidR="0091442D" w:rsidRPr="00645439">
        <w:rPr>
          <w:rFonts w:ascii="Times New Roman" w:hAnsi="Times New Roman" w:cs="Times New Roman"/>
          <w:sz w:val="14"/>
          <w:szCs w:val="14"/>
        </w:rPr>
        <w:t>(uchwała podjęta przez Sejmik Województwa Wielkopolskiego nr</w:t>
      </w:r>
      <w:r w:rsidR="0091442D">
        <w:rPr>
          <w:rFonts w:ascii="Times New Roman" w:hAnsi="Times New Roman" w:cs="Times New Roman"/>
          <w:sz w:val="14"/>
          <w:szCs w:val="14"/>
        </w:rPr>
        <w:t xml:space="preserve"> </w:t>
      </w:r>
      <w:r w:rsidR="0091442D" w:rsidRPr="00645439">
        <w:rPr>
          <w:rFonts w:ascii="Times New Roman" w:hAnsi="Times New Roman" w:cs="Times New Roman"/>
          <w:sz w:val="14"/>
          <w:szCs w:val="14"/>
        </w:rPr>
        <w:t>XXXIX/941/17 z dnia 18 grudnia 2017r. w sprawie wprowadzenia, na obszarze województwa wielkopolskiego, ograniczeń</w:t>
      </w:r>
      <w:r w:rsidR="0091442D">
        <w:rPr>
          <w:rFonts w:ascii="Times New Roman" w:hAnsi="Times New Roman" w:cs="Times New Roman"/>
          <w:sz w:val="14"/>
          <w:szCs w:val="14"/>
        </w:rPr>
        <w:t xml:space="preserve"> </w:t>
      </w:r>
      <w:r w:rsidR="0091442D" w:rsidRPr="00645439">
        <w:rPr>
          <w:rFonts w:ascii="Times New Roman" w:hAnsi="Times New Roman" w:cs="Times New Roman"/>
          <w:sz w:val="14"/>
          <w:szCs w:val="14"/>
        </w:rPr>
        <w:t>lub zakazów w zakresie eksploatacji instalacji, w których następuje spalanie paliw).</w:t>
      </w:r>
      <w:r w:rsidR="0091442D" w:rsidRPr="00AC752A">
        <w:rPr>
          <w:rFonts w:ascii="Times New Roman" w:hAnsi="Times New Roman" w:cs="Times New Roman"/>
          <w:sz w:val="14"/>
          <w:szCs w:val="14"/>
        </w:rPr>
        <w:t xml:space="preserve"> </w:t>
      </w:r>
    </w:p>
    <w:p w14:paraId="7B8BE17D" w14:textId="5FFBB410" w:rsidR="002A0B5C" w:rsidRPr="002A0B5C" w:rsidRDefault="002A0B5C" w:rsidP="002A0B5C">
      <w:pPr>
        <w:spacing w:after="0" w:line="276" w:lineRule="auto"/>
        <w:jc w:val="both"/>
        <w:rPr>
          <w:rFonts w:ascii="Times New Roman" w:hAnsi="Times New Roman" w:cs="Times New Roman"/>
          <w:sz w:val="14"/>
          <w:szCs w:val="14"/>
        </w:rPr>
      </w:pPr>
      <w:r w:rsidRPr="008C5CAB">
        <w:rPr>
          <w:rFonts w:ascii="Times New Roman" w:hAnsi="Times New Roman" w:cs="Times New Roman"/>
          <w:sz w:val="14"/>
          <w:szCs w:val="14"/>
          <w:vertAlign w:val="superscript"/>
        </w:rPr>
        <w:t>1</w:t>
      </w:r>
      <w:r>
        <w:rPr>
          <w:rFonts w:ascii="Times New Roman" w:hAnsi="Times New Roman" w:cs="Times New Roman"/>
          <w:sz w:val="14"/>
          <w:szCs w:val="14"/>
          <w:vertAlign w:val="superscript"/>
        </w:rPr>
        <w:t>8</w:t>
      </w:r>
      <w:r w:rsidRPr="008C5CAB">
        <w:rPr>
          <w:rFonts w:ascii="Times New Roman" w:hAnsi="Times New Roman" w:cs="Times New Roman"/>
          <w:sz w:val="14"/>
          <w:szCs w:val="14"/>
          <w:vertAlign w:val="superscript"/>
        </w:rPr>
        <w:t xml:space="preserve"> </w:t>
      </w:r>
      <w:r w:rsidRPr="002A0B5C">
        <w:rPr>
          <w:rFonts w:ascii="Times New Roman" w:hAnsi="Times New Roman" w:cs="Times New Roman"/>
          <w:sz w:val="14"/>
          <w:szCs w:val="14"/>
        </w:rPr>
        <w:t>Działalność gospodarcza, według unijnego prawa konkurencji, rozumiana jest bardzo szeroko, jako oferowanie towarów</w:t>
      </w:r>
      <w:r>
        <w:rPr>
          <w:rFonts w:ascii="Times New Roman" w:hAnsi="Times New Roman" w:cs="Times New Roman"/>
          <w:sz w:val="14"/>
          <w:szCs w:val="14"/>
        </w:rPr>
        <w:t xml:space="preserve"> </w:t>
      </w:r>
      <w:r w:rsidRPr="002A0B5C">
        <w:rPr>
          <w:rFonts w:ascii="Times New Roman" w:hAnsi="Times New Roman" w:cs="Times New Roman"/>
          <w:sz w:val="14"/>
          <w:szCs w:val="14"/>
        </w:rPr>
        <w:t>lub usług na rynku. Zakres tego pojęcia jest szerszy niż w prawie krajowym (art. 3 ustawy z dnia 6 marca 2018 r. Prawo</w:t>
      </w:r>
      <w:r>
        <w:rPr>
          <w:rFonts w:ascii="Times New Roman" w:hAnsi="Times New Roman" w:cs="Times New Roman"/>
          <w:sz w:val="14"/>
          <w:szCs w:val="14"/>
        </w:rPr>
        <w:t xml:space="preserve"> </w:t>
      </w:r>
      <w:r w:rsidRPr="002A0B5C">
        <w:rPr>
          <w:rFonts w:ascii="Times New Roman" w:hAnsi="Times New Roman" w:cs="Times New Roman"/>
          <w:sz w:val="14"/>
          <w:szCs w:val="14"/>
        </w:rPr>
        <w:t>przedsiębiorców), ponieważ nie wymaga się, aby działalność miała charakter zarobkowy, czy była prowadzona w sposób</w:t>
      </w:r>
      <w:r>
        <w:rPr>
          <w:rFonts w:ascii="Times New Roman" w:hAnsi="Times New Roman" w:cs="Times New Roman"/>
          <w:sz w:val="14"/>
          <w:szCs w:val="14"/>
        </w:rPr>
        <w:t xml:space="preserve"> </w:t>
      </w:r>
      <w:r w:rsidRPr="002A0B5C">
        <w:rPr>
          <w:rFonts w:ascii="Times New Roman" w:hAnsi="Times New Roman" w:cs="Times New Roman"/>
          <w:sz w:val="14"/>
          <w:szCs w:val="14"/>
        </w:rPr>
        <w:t>zorganizowany lub ciągły. W związku z tym działalność taka jak np. wynajmowanie budynku mieszkalnego lub lokalu</w:t>
      </w:r>
    </w:p>
    <w:p w14:paraId="40566834" w14:textId="77777777" w:rsidR="002A0B5C" w:rsidRPr="008C5CAB" w:rsidRDefault="002A0B5C" w:rsidP="002A0B5C">
      <w:pPr>
        <w:spacing w:after="0" w:line="276" w:lineRule="auto"/>
        <w:jc w:val="both"/>
        <w:rPr>
          <w:rFonts w:ascii="Times New Roman" w:hAnsi="Times New Roman" w:cs="Times New Roman"/>
          <w:sz w:val="14"/>
          <w:szCs w:val="14"/>
        </w:rPr>
      </w:pPr>
      <w:r w:rsidRPr="002A0B5C">
        <w:rPr>
          <w:rFonts w:ascii="Times New Roman" w:hAnsi="Times New Roman" w:cs="Times New Roman"/>
          <w:sz w:val="14"/>
          <w:szCs w:val="14"/>
        </w:rPr>
        <w:t>mieszkalnego, najem okazjonalny oraz inne formy udostępnienia tych budynków lub lokali na rynku, należy traktować jako</w:t>
      </w:r>
      <w:r>
        <w:rPr>
          <w:rFonts w:ascii="Times New Roman" w:hAnsi="Times New Roman" w:cs="Times New Roman"/>
          <w:sz w:val="14"/>
          <w:szCs w:val="14"/>
        </w:rPr>
        <w:t xml:space="preserve"> </w:t>
      </w:r>
      <w:r w:rsidRPr="002A0B5C">
        <w:rPr>
          <w:rFonts w:ascii="Times New Roman" w:hAnsi="Times New Roman" w:cs="Times New Roman"/>
          <w:sz w:val="14"/>
          <w:szCs w:val="14"/>
        </w:rPr>
        <w:t>działalność gospodarczą w rozumieniu unijnego prawa konkurencji.</w:t>
      </w:r>
    </w:p>
    <w:p w14:paraId="75D24718" w14:textId="77777777" w:rsidR="00337A48" w:rsidRPr="00337A48" w:rsidRDefault="00337A48" w:rsidP="00576182">
      <w:pPr>
        <w:spacing w:after="0" w:line="276" w:lineRule="auto"/>
        <w:jc w:val="both"/>
        <w:rPr>
          <w:rFonts w:ascii="Times New Roman" w:eastAsia="Times New Roman" w:hAnsi="Times New Roman" w:cs="Times New Roman"/>
          <w:kern w:val="0"/>
          <w:sz w:val="14"/>
          <w:szCs w:val="14"/>
          <w:lang w:eastAsia="pl-PL"/>
          <w14:ligatures w14:val="none"/>
        </w:rPr>
      </w:pPr>
    </w:p>
    <w:p w14:paraId="63CFEADE" w14:textId="77777777" w:rsidR="002A0B5C" w:rsidRDefault="002A0B5C" w:rsidP="0091442D">
      <w:pPr>
        <w:spacing w:after="0" w:line="276" w:lineRule="auto"/>
        <w:rPr>
          <w:rFonts w:ascii="Times New Roman" w:eastAsia="Times New Roman" w:hAnsi="Times New Roman" w:cs="Times New Roman"/>
          <w:kern w:val="0"/>
          <w:lang w:eastAsia="pl-PL"/>
          <w14:ligatures w14:val="none"/>
        </w:rPr>
      </w:pPr>
    </w:p>
    <w:p w14:paraId="5162B84E" w14:textId="7E9CE37B" w:rsidR="00BA1322" w:rsidRDefault="00BA1322" w:rsidP="00BA1322">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Rozdział IV</w:t>
      </w:r>
    </w:p>
    <w:p w14:paraId="5345573C" w14:textId="317A3D64" w:rsidR="00BA1322" w:rsidRPr="003F6268" w:rsidRDefault="00BA1322" w:rsidP="00BA1322">
      <w:pPr>
        <w:spacing w:after="0" w:line="276" w:lineRule="auto"/>
        <w:jc w:val="center"/>
        <w:rPr>
          <w:rFonts w:ascii="Times New Roman" w:eastAsia="Times New Roman" w:hAnsi="Times New Roman" w:cs="Times New Roman"/>
          <w:b/>
          <w:bCs/>
          <w:kern w:val="0"/>
          <w:lang w:eastAsia="pl-PL"/>
          <w14:ligatures w14:val="none"/>
        </w:rPr>
      </w:pPr>
      <w:r w:rsidRPr="003F6268">
        <w:rPr>
          <w:rFonts w:ascii="Times New Roman" w:eastAsia="Times New Roman" w:hAnsi="Times New Roman" w:cs="Times New Roman"/>
          <w:b/>
          <w:bCs/>
          <w:kern w:val="0"/>
          <w:lang w:eastAsia="pl-PL"/>
          <w14:ligatures w14:val="none"/>
        </w:rPr>
        <w:t xml:space="preserve">Koszty kwalifikowane </w:t>
      </w:r>
    </w:p>
    <w:p w14:paraId="26307CE7" w14:textId="2E4D3136" w:rsidR="00BA1322" w:rsidRDefault="00BA1322" w:rsidP="00BA1322">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sidR="00264A15">
        <w:rPr>
          <w:rFonts w:ascii="Times New Roman" w:eastAsia="Times New Roman" w:hAnsi="Times New Roman" w:cs="Times New Roman"/>
          <w:kern w:val="0"/>
          <w:lang w:eastAsia="pl-PL"/>
          <w14:ligatures w14:val="none"/>
        </w:rPr>
        <w:t>4</w:t>
      </w:r>
    </w:p>
    <w:p w14:paraId="27C1D059" w14:textId="4644154D" w:rsidR="00BA1322" w:rsidRPr="00264A15" w:rsidRDefault="00264A15" w:rsidP="00264A15">
      <w:pPr>
        <w:spacing w:after="0" w:line="240" w:lineRule="auto"/>
        <w:jc w:val="both"/>
        <w:rPr>
          <w:rFonts w:ascii="Times New Roman" w:hAnsi="Times New Roman" w:cs="Times New Roman"/>
        </w:rPr>
      </w:pPr>
      <w:r w:rsidRPr="00264A15">
        <w:rPr>
          <w:rFonts w:ascii="Times New Roman" w:hAnsi="Times New Roman" w:cs="Times New Roman"/>
        </w:rPr>
        <w:t>1. Do dofinansowania w ramach programu kwalifikowane są koszty: urządzeń, materiałów i usług umieszczonych odpowiednio w Załączniku nr 1 dla Części 1), 2) i 3) Programu i Załączniku nr 1a dla Części 4) Programu. Załączniki zawierają także minimalne wymagania techniczne dla poszczególnych pozycji</w:t>
      </w:r>
      <w:r w:rsidR="00337A48" w:rsidRPr="00337A48">
        <w:rPr>
          <w:rFonts w:ascii="Times New Roman" w:hAnsi="Times New Roman" w:cs="Times New Roman"/>
          <w:vertAlign w:val="superscript"/>
        </w:rPr>
        <w:t>1</w:t>
      </w:r>
      <w:r w:rsidR="00634AE5">
        <w:rPr>
          <w:rFonts w:ascii="Times New Roman" w:hAnsi="Times New Roman" w:cs="Times New Roman"/>
          <w:vertAlign w:val="superscript"/>
        </w:rPr>
        <w:t>9</w:t>
      </w:r>
      <w:r w:rsidRPr="00337A48">
        <w:rPr>
          <w:rFonts w:ascii="Times New Roman" w:hAnsi="Times New Roman" w:cs="Times New Roman"/>
          <w:vertAlign w:val="superscript"/>
        </w:rPr>
        <w:t>.</w:t>
      </w:r>
    </w:p>
    <w:p w14:paraId="40A1834F" w14:textId="63579A9B" w:rsidR="00264A15" w:rsidRPr="00264A15" w:rsidRDefault="00264A15" w:rsidP="00264A15">
      <w:pPr>
        <w:spacing w:after="0" w:line="240" w:lineRule="auto"/>
        <w:jc w:val="both"/>
        <w:rPr>
          <w:rFonts w:ascii="Times New Roman" w:hAnsi="Times New Roman" w:cs="Times New Roman"/>
        </w:rPr>
      </w:pPr>
      <w:r w:rsidRPr="00264A15">
        <w:rPr>
          <w:rFonts w:ascii="Times New Roman" w:hAnsi="Times New Roman" w:cs="Times New Roman"/>
        </w:rPr>
        <w:t>2. Podatek od towarów i usług (VAT) jest kosztem kwalifikowanym tylko wówczas, gdy jest on faktycznie i ostatecznie ponoszony przez</w:t>
      </w:r>
      <w:r w:rsidR="00A7440D">
        <w:rPr>
          <w:rFonts w:ascii="Times New Roman" w:hAnsi="Times New Roman" w:cs="Times New Roman"/>
        </w:rPr>
        <w:t xml:space="preserve"> Beneficjenta końcowego</w:t>
      </w:r>
      <w:r w:rsidRPr="00264A15">
        <w:rPr>
          <w:rFonts w:ascii="Times New Roman" w:hAnsi="Times New Roman" w:cs="Times New Roman"/>
        </w:rPr>
        <w:t xml:space="preserve">, a </w:t>
      </w:r>
      <w:r w:rsidR="004617F8">
        <w:rPr>
          <w:rFonts w:ascii="Times New Roman" w:hAnsi="Times New Roman" w:cs="Times New Roman"/>
        </w:rPr>
        <w:t>Beneficjent końcowy</w:t>
      </w:r>
      <w:r w:rsidRPr="00264A15">
        <w:rPr>
          <w:rFonts w:ascii="Times New Roman" w:hAnsi="Times New Roman" w:cs="Times New Roman"/>
        </w:rPr>
        <w:t xml:space="preserve"> </w:t>
      </w:r>
      <w:r w:rsidR="00AB1A34">
        <w:rPr>
          <w:rFonts w:ascii="Times New Roman" w:hAnsi="Times New Roman" w:cs="Times New Roman"/>
        </w:rPr>
        <w:t xml:space="preserve">ten </w:t>
      </w:r>
      <w:r w:rsidRPr="00264A15">
        <w:rPr>
          <w:rFonts w:ascii="Times New Roman" w:hAnsi="Times New Roman" w:cs="Times New Roman"/>
        </w:rPr>
        <w:t>nie ma prawnej możliwości odliczenia podatku naliczonego od podatku należnego w jakiejkolwiek części, zgodnie z przepisami ustawy o podatku od towarów i usług.</w:t>
      </w:r>
    </w:p>
    <w:p w14:paraId="3D280155" w14:textId="51BFC36F" w:rsidR="00264A15" w:rsidRPr="00264A15" w:rsidRDefault="00264A15" w:rsidP="00264A15">
      <w:pPr>
        <w:spacing w:after="0" w:line="240" w:lineRule="auto"/>
        <w:jc w:val="both"/>
        <w:rPr>
          <w:rFonts w:ascii="Times New Roman" w:hAnsi="Times New Roman" w:cs="Times New Roman"/>
        </w:rPr>
      </w:pPr>
      <w:r w:rsidRPr="00264A15">
        <w:rPr>
          <w:rFonts w:ascii="Times New Roman" w:hAnsi="Times New Roman" w:cs="Times New Roman"/>
        </w:rPr>
        <w:t>3. Okres kwalifikowalności kosztów:</w:t>
      </w:r>
    </w:p>
    <w:p w14:paraId="42C7ECAD" w14:textId="43886D63" w:rsidR="00264A15" w:rsidRPr="00264A15" w:rsidRDefault="00264A15" w:rsidP="00264A15">
      <w:pPr>
        <w:pStyle w:val="Default"/>
        <w:spacing w:after="78"/>
        <w:jc w:val="both"/>
        <w:rPr>
          <w:rFonts w:ascii="Times New Roman" w:hAnsi="Times New Roman" w:cs="Times New Roman"/>
          <w:sz w:val="22"/>
          <w:szCs w:val="22"/>
        </w:rPr>
      </w:pPr>
      <w:r w:rsidRPr="00264A15">
        <w:rPr>
          <w:rFonts w:ascii="Times New Roman" w:hAnsi="Times New Roman" w:cs="Times New Roman"/>
          <w:sz w:val="22"/>
          <w:szCs w:val="22"/>
        </w:rPr>
        <w:t xml:space="preserve">1) </w:t>
      </w:r>
      <w:r w:rsidRPr="00264A15">
        <w:rPr>
          <w:rFonts w:ascii="Times New Roman" w:hAnsi="Times New Roman" w:cs="Times New Roman"/>
          <w:b/>
          <w:bCs/>
          <w:sz w:val="22"/>
          <w:szCs w:val="22"/>
        </w:rPr>
        <w:t xml:space="preserve">rozpoczęcie przedsięwzięcia </w:t>
      </w:r>
      <w:r w:rsidRPr="00264A15">
        <w:rPr>
          <w:rFonts w:ascii="Times New Roman" w:hAnsi="Times New Roman" w:cs="Times New Roman"/>
          <w:sz w:val="22"/>
          <w:szCs w:val="22"/>
        </w:rPr>
        <w:t xml:space="preserve">przez </w:t>
      </w:r>
      <w:r w:rsidR="004617F8">
        <w:rPr>
          <w:rFonts w:ascii="Times New Roman" w:hAnsi="Times New Roman" w:cs="Times New Roman"/>
          <w:sz w:val="22"/>
          <w:szCs w:val="22"/>
        </w:rPr>
        <w:t>Beneficjenta końcowego</w:t>
      </w:r>
      <w:r w:rsidRPr="00264A15">
        <w:rPr>
          <w:rFonts w:ascii="Times New Roman" w:hAnsi="Times New Roman" w:cs="Times New Roman"/>
          <w:sz w:val="22"/>
          <w:szCs w:val="22"/>
        </w:rPr>
        <w:t xml:space="preserve"> rozumiane jest, jako poniesienie pierwszego kosztu kwalifikowanego (data wystawienia pierwszej faktury lub równoważnego dokumentu księgowego) i może nastąpić nie wcześniej niż data zawarcia umowy o dofinansowanie przez </w:t>
      </w:r>
      <w:r w:rsidR="004067FE">
        <w:rPr>
          <w:rFonts w:ascii="Times New Roman" w:hAnsi="Times New Roman" w:cs="Times New Roman"/>
          <w:sz w:val="22"/>
          <w:szCs w:val="22"/>
        </w:rPr>
        <w:t>Beneficjenta końcowego</w:t>
      </w:r>
      <w:r w:rsidRPr="00264A15">
        <w:rPr>
          <w:rFonts w:ascii="Times New Roman" w:hAnsi="Times New Roman" w:cs="Times New Roman"/>
          <w:sz w:val="22"/>
          <w:szCs w:val="22"/>
        </w:rPr>
        <w:t xml:space="preserve"> z </w:t>
      </w:r>
      <w:r w:rsidR="00AB1A34">
        <w:rPr>
          <w:rFonts w:ascii="Times New Roman" w:hAnsi="Times New Roman" w:cs="Times New Roman"/>
          <w:sz w:val="22"/>
          <w:szCs w:val="22"/>
        </w:rPr>
        <w:t>Miastem i Gminą Krotoszyn</w:t>
      </w:r>
      <w:r w:rsidRPr="00264A15">
        <w:rPr>
          <w:rFonts w:ascii="Times New Roman" w:hAnsi="Times New Roman" w:cs="Times New Roman"/>
          <w:sz w:val="22"/>
          <w:szCs w:val="22"/>
        </w:rPr>
        <w:t xml:space="preserve">. Koszty poniesione wcześniej będą uznawane za niekwalifikowane. </w:t>
      </w:r>
    </w:p>
    <w:p w14:paraId="0ACF77AD" w14:textId="34B2F1E5" w:rsidR="00264A15" w:rsidRPr="00264A15" w:rsidRDefault="00264A15" w:rsidP="00264A15">
      <w:pPr>
        <w:pStyle w:val="Default"/>
        <w:jc w:val="both"/>
        <w:rPr>
          <w:rFonts w:ascii="Times New Roman" w:hAnsi="Times New Roman" w:cs="Times New Roman"/>
          <w:sz w:val="22"/>
          <w:szCs w:val="22"/>
        </w:rPr>
      </w:pPr>
      <w:r w:rsidRPr="00264A15">
        <w:rPr>
          <w:rFonts w:ascii="Times New Roman" w:hAnsi="Times New Roman" w:cs="Times New Roman"/>
          <w:sz w:val="22"/>
          <w:szCs w:val="22"/>
        </w:rPr>
        <w:t xml:space="preserve">2) </w:t>
      </w:r>
      <w:r w:rsidRPr="00264A15">
        <w:rPr>
          <w:rFonts w:ascii="Times New Roman" w:hAnsi="Times New Roman" w:cs="Times New Roman"/>
          <w:b/>
          <w:bCs/>
          <w:sz w:val="22"/>
          <w:szCs w:val="22"/>
        </w:rPr>
        <w:t xml:space="preserve">zakończenie przedsięwzięcia </w:t>
      </w:r>
      <w:r w:rsidRPr="00264A15">
        <w:rPr>
          <w:rFonts w:ascii="Times New Roman" w:hAnsi="Times New Roman" w:cs="Times New Roman"/>
          <w:sz w:val="22"/>
          <w:szCs w:val="22"/>
        </w:rPr>
        <w:t xml:space="preserve">przez </w:t>
      </w:r>
      <w:r w:rsidR="004617F8">
        <w:rPr>
          <w:rFonts w:ascii="Times New Roman" w:hAnsi="Times New Roman" w:cs="Times New Roman"/>
          <w:sz w:val="22"/>
          <w:szCs w:val="22"/>
        </w:rPr>
        <w:t>Beneficjenta końcowego</w:t>
      </w:r>
      <w:r w:rsidRPr="00264A15">
        <w:rPr>
          <w:rFonts w:ascii="Times New Roman" w:hAnsi="Times New Roman" w:cs="Times New Roman"/>
          <w:sz w:val="22"/>
          <w:szCs w:val="22"/>
        </w:rPr>
        <w:t xml:space="preserve"> (data wystawienia ostatniej faktury lub równoważnego dokumentu księgowego lub innego dokumentu potwierdzającego wykonanie prac) oznacza rzeczowe zakończenie wszystkich prac objętych umową o dofinansowanie, pozwalające na prawidłową eksploatację zamontowanych urządzeń. </w:t>
      </w:r>
    </w:p>
    <w:p w14:paraId="091FA398" w14:textId="77777777" w:rsidR="00264A15" w:rsidRPr="00264A15" w:rsidRDefault="00264A15" w:rsidP="00264A15">
      <w:pPr>
        <w:pStyle w:val="Default"/>
        <w:rPr>
          <w:rFonts w:ascii="Times New Roman" w:hAnsi="Times New Roman" w:cs="Times New Roman"/>
          <w:sz w:val="22"/>
          <w:szCs w:val="22"/>
        </w:rPr>
      </w:pPr>
    </w:p>
    <w:p w14:paraId="1DD3AE2D" w14:textId="123BEF5B" w:rsidR="00264A15" w:rsidRPr="00264A15" w:rsidRDefault="00264A15" w:rsidP="00264A15">
      <w:pPr>
        <w:pStyle w:val="Default"/>
        <w:jc w:val="both"/>
        <w:rPr>
          <w:rFonts w:ascii="Times New Roman" w:hAnsi="Times New Roman" w:cs="Times New Roman"/>
          <w:sz w:val="22"/>
          <w:szCs w:val="22"/>
        </w:rPr>
      </w:pPr>
      <w:r w:rsidRPr="00264A15">
        <w:rPr>
          <w:rFonts w:ascii="Times New Roman" w:hAnsi="Times New Roman" w:cs="Times New Roman"/>
          <w:sz w:val="22"/>
          <w:szCs w:val="22"/>
        </w:rPr>
        <w:t xml:space="preserve">3) </w:t>
      </w:r>
      <w:r w:rsidR="00AB1A34">
        <w:rPr>
          <w:rFonts w:ascii="Times New Roman" w:hAnsi="Times New Roman" w:cs="Times New Roman"/>
          <w:sz w:val="22"/>
          <w:szCs w:val="22"/>
        </w:rPr>
        <w:t xml:space="preserve">Termin zakończenia realizacji przedsięwzięcia nie </w:t>
      </w:r>
      <w:r w:rsidR="00AB1A34" w:rsidRPr="00D51159">
        <w:rPr>
          <w:rFonts w:ascii="Times New Roman" w:hAnsi="Times New Roman" w:cs="Times New Roman"/>
          <w:color w:val="auto"/>
          <w:sz w:val="22"/>
          <w:szCs w:val="22"/>
        </w:rPr>
        <w:t xml:space="preserve">może przekroczyć </w:t>
      </w:r>
      <w:r w:rsidR="0039218B" w:rsidRPr="00D51159">
        <w:rPr>
          <w:rFonts w:ascii="Times New Roman" w:hAnsi="Times New Roman" w:cs="Times New Roman"/>
          <w:color w:val="auto"/>
          <w:sz w:val="22"/>
          <w:szCs w:val="22"/>
        </w:rPr>
        <w:t xml:space="preserve"> 31.12.2025r.</w:t>
      </w:r>
      <w:r w:rsidR="00AB1A34" w:rsidRPr="00D51159">
        <w:rPr>
          <w:rFonts w:ascii="Times New Roman" w:hAnsi="Times New Roman" w:cs="Times New Roman"/>
          <w:color w:val="auto"/>
          <w:sz w:val="22"/>
          <w:szCs w:val="22"/>
        </w:rPr>
        <w:t>,</w:t>
      </w:r>
      <w:r w:rsidR="0039218B" w:rsidRPr="00D51159">
        <w:rPr>
          <w:rFonts w:ascii="Times New Roman" w:hAnsi="Times New Roman" w:cs="Times New Roman"/>
          <w:color w:val="auto"/>
          <w:sz w:val="22"/>
          <w:szCs w:val="22"/>
        </w:rPr>
        <w:t xml:space="preserve"> </w:t>
      </w:r>
      <w:r w:rsidR="00AB1A34" w:rsidRPr="00D51159">
        <w:rPr>
          <w:rFonts w:ascii="Times New Roman" w:hAnsi="Times New Roman" w:cs="Times New Roman"/>
          <w:color w:val="auto"/>
          <w:sz w:val="22"/>
          <w:szCs w:val="22"/>
        </w:rPr>
        <w:t xml:space="preserve"> </w:t>
      </w:r>
      <w:r w:rsidR="00AB1A34">
        <w:rPr>
          <w:rFonts w:ascii="Times New Roman" w:hAnsi="Times New Roman" w:cs="Times New Roman"/>
          <w:sz w:val="22"/>
          <w:szCs w:val="22"/>
        </w:rPr>
        <w:t xml:space="preserve">przy zachowaniu wymagań określonych  </w:t>
      </w:r>
      <w:r w:rsidRPr="00264A15">
        <w:rPr>
          <w:rFonts w:ascii="Times New Roman" w:hAnsi="Times New Roman" w:cs="Times New Roman"/>
          <w:sz w:val="22"/>
          <w:szCs w:val="22"/>
        </w:rPr>
        <w:t>w pkt 1) i 2)</w:t>
      </w:r>
      <w:r w:rsidR="00AB1A34">
        <w:rPr>
          <w:rFonts w:ascii="Times New Roman" w:hAnsi="Times New Roman" w:cs="Times New Roman"/>
          <w:sz w:val="22"/>
          <w:szCs w:val="22"/>
        </w:rPr>
        <w:t>.</w:t>
      </w:r>
    </w:p>
    <w:p w14:paraId="310FED93" w14:textId="77777777" w:rsidR="00264A15" w:rsidRPr="00264A15" w:rsidRDefault="00264A15" w:rsidP="00576182">
      <w:pPr>
        <w:spacing w:after="0" w:line="276" w:lineRule="auto"/>
        <w:jc w:val="both"/>
        <w:rPr>
          <w:rFonts w:ascii="Times New Roman" w:eastAsia="Times New Roman" w:hAnsi="Times New Roman" w:cs="Times New Roman"/>
          <w:kern w:val="0"/>
          <w:lang w:eastAsia="pl-PL"/>
          <w14:ligatures w14:val="none"/>
        </w:rPr>
      </w:pPr>
    </w:p>
    <w:p w14:paraId="786EE9E7" w14:textId="5C14F9D3" w:rsidR="001C21A9" w:rsidRDefault="001C21A9" w:rsidP="001C21A9">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Rozdział V</w:t>
      </w:r>
    </w:p>
    <w:p w14:paraId="52103389" w14:textId="52CAA021" w:rsidR="001C21A9" w:rsidRPr="003F6268" w:rsidRDefault="001C21A9" w:rsidP="001C21A9">
      <w:pPr>
        <w:spacing w:after="0" w:line="276" w:lineRule="auto"/>
        <w:jc w:val="center"/>
        <w:rPr>
          <w:rFonts w:ascii="Times New Roman" w:eastAsia="Times New Roman" w:hAnsi="Times New Roman" w:cs="Times New Roman"/>
          <w:b/>
          <w:bCs/>
          <w:kern w:val="0"/>
          <w:lang w:eastAsia="pl-PL"/>
          <w14:ligatures w14:val="none"/>
        </w:rPr>
      </w:pPr>
      <w:r w:rsidRPr="003F6268">
        <w:rPr>
          <w:rFonts w:ascii="Times New Roman" w:eastAsia="Times New Roman" w:hAnsi="Times New Roman" w:cs="Times New Roman"/>
          <w:b/>
          <w:bCs/>
          <w:kern w:val="0"/>
          <w:lang w:eastAsia="pl-PL"/>
          <w14:ligatures w14:val="none"/>
        </w:rPr>
        <w:t>Rodzaje przedsięwzięć</w:t>
      </w:r>
    </w:p>
    <w:p w14:paraId="5295E8E8" w14:textId="2699E776" w:rsidR="001C21A9" w:rsidRDefault="001C21A9" w:rsidP="001C21A9">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5</w:t>
      </w:r>
    </w:p>
    <w:p w14:paraId="3C49293A" w14:textId="5D59586B" w:rsidR="00264A15" w:rsidRPr="00141C03" w:rsidRDefault="00634AE5" w:rsidP="005C0091">
      <w:pPr>
        <w:spacing w:after="0" w:line="276" w:lineRule="auto"/>
        <w:rPr>
          <w:rFonts w:ascii="Times New Roman" w:eastAsia="Times New Roman" w:hAnsi="Times New Roman" w:cs="Times New Roman"/>
          <w:kern w:val="0"/>
          <w:u w:val="single"/>
          <w:lang w:eastAsia="pl-PL"/>
          <w14:ligatures w14:val="none"/>
        </w:rPr>
      </w:pPr>
      <w:r w:rsidRPr="00141C03">
        <w:rPr>
          <w:rFonts w:ascii="Times New Roman" w:eastAsia="Times New Roman" w:hAnsi="Times New Roman" w:cs="Times New Roman"/>
          <w:kern w:val="0"/>
          <w:u w:val="single"/>
          <w:lang w:eastAsia="pl-PL"/>
          <w14:ligatures w14:val="none"/>
        </w:rPr>
        <w:t xml:space="preserve">1. </w:t>
      </w:r>
      <w:r w:rsidR="001C21A9" w:rsidRPr="00141C03">
        <w:rPr>
          <w:rFonts w:ascii="Times New Roman" w:eastAsia="Times New Roman" w:hAnsi="Times New Roman" w:cs="Times New Roman"/>
          <w:kern w:val="0"/>
          <w:u w:val="single"/>
          <w:lang w:eastAsia="pl-PL"/>
          <w14:ligatures w14:val="none"/>
        </w:rPr>
        <w:t>Rodzaje przedsięwzięć dla Części 1)</w:t>
      </w:r>
      <w:r w:rsidR="00E45EEE" w:rsidRPr="00141C03">
        <w:rPr>
          <w:rFonts w:ascii="Times New Roman" w:eastAsia="Times New Roman" w:hAnsi="Times New Roman" w:cs="Times New Roman"/>
          <w:kern w:val="0"/>
          <w:u w:val="single"/>
          <w:lang w:eastAsia="pl-PL"/>
          <w14:ligatures w14:val="none"/>
        </w:rPr>
        <w:t xml:space="preserve"> </w:t>
      </w:r>
      <w:r w:rsidR="001C21A9" w:rsidRPr="00141C03">
        <w:rPr>
          <w:rFonts w:ascii="Times New Roman" w:eastAsia="Times New Roman" w:hAnsi="Times New Roman" w:cs="Times New Roman"/>
          <w:kern w:val="0"/>
          <w:u w:val="single"/>
          <w:lang w:eastAsia="pl-PL"/>
          <w14:ligatures w14:val="none"/>
        </w:rPr>
        <w:t>-3)</w:t>
      </w:r>
    </w:p>
    <w:p w14:paraId="35E0188A" w14:textId="4E26EEDD" w:rsidR="00337A48" w:rsidRPr="00337A48" w:rsidRDefault="00337A48" w:rsidP="00337A48">
      <w:pPr>
        <w:pStyle w:val="Default"/>
        <w:jc w:val="both"/>
        <w:rPr>
          <w:rFonts w:ascii="Times New Roman" w:hAnsi="Times New Roman" w:cs="Times New Roman"/>
          <w:sz w:val="22"/>
          <w:szCs w:val="22"/>
        </w:rPr>
      </w:pPr>
      <w:r w:rsidRPr="00634AE5">
        <w:rPr>
          <w:rFonts w:ascii="Times New Roman" w:hAnsi="Times New Roman" w:cs="Times New Roman"/>
          <w:sz w:val="22"/>
          <w:szCs w:val="22"/>
        </w:rPr>
        <w:t>1)</w:t>
      </w:r>
      <w:r w:rsidRPr="00337A48">
        <w:rPr>
          <w:rFonts w:ascii="Times New Roman" w:hAnsi="Times New Roman" w:cs="Times New Roman"/>
          <w:b/>
          <w:bCs/>
          <w:sz w:val="22"/>
          <w:szCs w:val="22"/>
        </w:rPr>
        <w:t xml:space="preserve"> </w:t>
      </w:r>
      <w:r w:rsidRPr="00337A48">
        <w:rPr>
          <w:rFonts w:ascii="Times New Roman" w:hAnsi="Times New Roman" w:cs="Times New Roman"/>
          <w:sz w:val="22"/>
          <w:szCs w:val="22"/>
        </w:rPr>
        <w:t xml:space="preserve">Przedsięwzięciem dla </w:t>
      </w:r>
      <w:r w:rsidR="004617F8">
        <w:rPr>
          <w:rFonts w:ascii="Times New Roman" w:hAnsi="Times New Roman" w:cs="Times New Roman"/>
          <w:sz w:val="22"/>
          <w:szCs w:val="22"/>
        </w:rPr>
        <w:t>Beneficjenta końcowego</w:t>
      </w:r>
      <w:r w:rsidRPr="00337A48">
        <w:rPr>
          <w:rFonts w:ascii="Times New Roman" w:hAnsi="Times New Roman" w:cs="Times New Roman"/>
          <w:sz w:val="22"/>
          <w:szCs w:val="22"/>
        </w:rPr>
        <w:t xml:space="preserve"> jest demontaż wszystkich nieefektywnych źródeł ciepła na paliwa stałe służących do ogrzewania lokalu mieszkalnego oraz: </w:t>
      </w:r>
    </w:p>
    <w:p w14:paraId="711A479D" w14:textId="00B9390D" w:rsidR="00337A48" w:rsidRPr="00337A48" w:rsidRDefault="00337A48" w:rsidP="00337A48">
      <w:pPr>
        <w:pStyle w:val="Default"/>
        <w:jc w:val="both"/>
        <w:rPr>
          <w:rFonts w:ascii="Times New Roman" w:hAnsi="Times New Roman" w:cs="Times New Roman"/>
          <w:sz w:val="22"/>
          <w:szCs w:val="22"/>
        </w:rPr>
      </w:pPr>
      <w:r w:rsidRPr="00337A48">
        <w:rPr>
          <w:rFonts w:ascii="Times New Roman" w:hAnsi="Times New Roman" w:cs="Times New Roman"/>
          <w:sz w:val="22"/>
          <w:szCs w:val="22"/>
        </w:rPr>
        <w:t xml:space="preserve">a) zakup i montaż źródła ciepła wymienionego w Załączniku nr 1 do </w:t>
      </w:r>
      <w:r w:rsidR="00634AE5">
        <w:rPr>
          <w:rFonts w:ascii="Times New Roman" w:hAnsi="Times New Roman" w:cs="Times New Roman"/>
          <w:sz w:val="22"/>
          <w:szCs w:val="22"/>
        </w:rPr>
        <w:t>P</w:t>
      </w:r>
      <w:r w:rsidRPr="00337A48">
        <w:rPr>
          <w:rFonts w:ascii="Times New Roman" w:hAnsi="Times New Roman" w:cs="Times New Roman"/>
          <w:sz w:val="22"/>
          <w:szCs w:val="22"/>
        </w:rPr>
        <w:t xml:space="preserve">rogramu, do celów ogrzewania lub ogrzewania i ciepłej wody użytkowej (dalej cwu) lokalu mieszkalnego albo </w:t>
      </w:r>
    </w:p>
    <w:p w14:paraId="183A37F1" w14:textId="7053E3DC" w:rsidR="00337A48" w:rsidRPr="00337A48" w:rsidRDefault="00337A48" w:rsidP="00337A48">
      <w:pPr>
        <w:pStyle w:val="Default"/>
        <w:jc w:val="both"/>
        <w:rPr>
          <w:rFonts w:ascii="Times New Roman" w:hAnsi="Times New Roman" w:cs="Times New Roman"/>
          <w:sz w:val="22"/>
          <w:szCs w:val="22"/>
        </w:rPr>
      </w:pPr>
      <w:r w:rsidRPr="00337A48">
        <w:rPr>
          <w:rFonts w:ascii="Times New Roman" w:hAnsi="Times New Roman" w:cs="Times New Roman"/>
          <w:sz w:val="22"/>
          <w:szCs w:val="22"/>
        </w:rPr>
        <w:t>b) podłączenie lokalu mieszkalnego do efektywnego źródła ciepła w budynku, spełniającego wymagania</w:t>
      </w:r>
      <w:r w:rsidRPr="005C0091">
        <w:rPr>
          <w:rFonts w:ascii="Times New Roman" w:hAnsi="Times New Roman" w:cs="Times New Roman"/>
          <w:sz w:val="22"/>
          <w:szCs w:val="22"/>
        </w:rPr>
        <w:t xml:space="preserve">, o których mowa w </w:t>
      </w:r>
      <w:r w:rsidR="00E45EEE">
        <w:rPr>
          <w:rFonts w:ascii="Times New Roman" w:eastAsia="Times New Roman" w:hAnsi="Times New Roman" w:cs="Times New Roman"/>
          <w:lang w:eastAsia="pl-PL"/>
          <w14:ligatures w14:val="none"/>
        </w:rPr>
        <w:t>ust 10</w:t>
      </w:r>
      <w:r w:rsidRPr="005C0091">
        <w:rPr>
          <w:rFonts w:ascii="Times New Roman" w:hAnsi="Times New Roman" w:cs="Times New Roman"/>
          <w:sz w:val="22"/>
          <w:szCs w:val="22"/>
        </w:rPr>
        <w:t xml:space="preserve"> pkt. 5 i 6 Części 1)</w:t>
      </w:r>
      <w:r w:rsidR="00E45EEE">
        <w:rPr>
          <w:rFonts w:ascii="Times New Roman" w:hAnsi="Times New Roman" w:cs="Times New Roman"/>
          <w:sz w:val="22"/>
          <w:szCs w:val="22"/>
        </w:rPr>
        <w:t xml:space="preserve"> </w:t>
      </w:r>
      <w:r w:rsidR="005C0091" w:rsidRPr="005C0091">
        <w:rPr>
          <w:rFonts w:ascii="Times New Roman" w:hAnsi="Times New Roman" w:cs="Times New Roman"/>
          <w:sz w:val="22"/>
          <w:szCs w:val="22"/>
        </w:rPr>
        <w:t>-</w:t>
      </w:r>
      <w:r>
        <w:rPr>
          <w:rFonts w:ascii="Times New Roman" w:hAnsi="Times New Roman" w:cs="Times New Roman"/>
          <w:sz w:val="22"/>
          <w:szCs w:val="22"/>
        </w:rPr>
        <w:t>3</w:t>
      </w:r>
      <w:r w:rsidRPr="00337A48">
        <w:rPr>
          <w:rFonts w:ascii="Times New Roman" w:hAnsi="Times New Roman" w:cs="Times New Roman"/>
          <w:sz w:val="22"/>
          <w:szCs w:val="22"/>
        </w:rPr>
        <w:t>)</w:t>
      </w:r>
      <w:r>
        <w:rPr>
          <w:rFonts w:ascii="Times New Roman" w:hAnsi="Times New Roman" w:cs="Times New Roman"/>
          <w:sz w:val="22"/>
          <w:szCs w:val="22"/>
        </w:rPr>
        <w:t xml:space="preserve"> </w:t>
      </w:r>
      <w:r w:rsidRPr="00337A48">
        <w:rPr>
          <w:rFonts w:ascii="Times New Roman" w:hAnsi="Times New Roman" w:cs="Times New Roman"/>
          <w:sz w:val="22"/>
          <w:szCs w:val="22"/>
        </w:rPr>
        <w:t xml:space="preserve"> </w:t>
      </w:r>
      <w:r w:rsidR="005C0091">
        <w:rPr>
          <w:rFonts w:ascii="Times New Roman" w:hAnsi="Times New Roman" w:cs="Times New Roman"/>
          <w:sz w:val="22"/>
          <w:szCs w:val="22"/>
        </w:rPr>
        <w:t>P</w:t>
      </w:r>
      <w:r w:rsidRPr="00337A48">
        <w:rPr>
          <w:rFonts w:ascii="Times New Roman" w:hAnsi="Times New Roman" w:cs="Times New Roman"/>
          <w:sz w:val="22"/>
          <w:szCs w:val="22"/>
        </w:rPr>
        <w:t xml:space="preserve">rogramu. </w:t>
      </w:r>
    </w:p>
    <w:p w14:paraId="11639617" w14:textId="77777777" w:rsidR="004617F8" w:rsidRDefault="00337A48" w:rsidP="00337A48">
      <w:pPr>
        <w:pStyle w:val="Default"/>
        <w:jc w:val="both"/>
        <w:rPr>
          <w:rFonts w:ascii="Times New Roman" w:hAnsi="Times New Roman" w:cs="Times New Roman"/>
          <w:sz w:val="22"/>
          <w:szCs w:val="22"/>
        </w:rPr>
      </w:pPr>
      <w:r w:rsidRPr="00634AE5">
        <w:rPr>
          <w:rFonts w:ascii="Times New Roman" w:hAnsi="Times New Roman" w:cs="Times New Roman"/>
          <w:sz w:val="22"/>
          <w:szCs w:val="22"/>
        </w:rPr>
        <w:t>2)</w:t>
      </w:r>
      <w:r w:rsidRPr="00337A48">
        <w:rPr>
          <w:rFonts w:ascii="Times New Roman" w:hAnsi="Times New Roman" w:cs="Times New Roman"/>
          <w:b/>
          <w:bCs/>
          <w:sz w:val="22"/>
          <w:szCs w:val="22"/>
        </w:rPr>
        <w:t xml:space="preserve"> </w:t>
      </w:r>
      <w:r w:rsidRPr="00337A48">
        <w:rPr>
          <w:rFonts w:ascii="Times New Roman" w:hAnsi="Times New Roman" w:cs="Times New Roman"/>
          <w:sz w:val="22"/>
          <w:szCs w:val="22"/>
        </w:rPr>
        <w:t xml:space="preserve">W przypadku gdy wniosek </w:t>
      </w:r>
      <w:r w:rsidR="004617F8">
        <w:rPr>
          <w:rFonts w:ascii="Times New Roman" w:hAnsi="Times New Roman" w:cs="Times New Roman"/>
          <w:sz w:val="22"/>
          <w:szCs w:val="22"/>
        </w:rPr>
        <w:t>Beneficjenta końcowego</w:t>
      </w:r>
      <w:r w:rsidR="005C0091">
        <w:rPr>
          <w:rFonts w:ascii="Times New Roman" w:hAnsi="Times New Roman" w:cs="Times New Roman"/>
          <w:sz w:val="22"/>
          <w:szCs w:val="22"/>
        </w:rPr>
        <w:t xml:space="preserve"> </w:t>
      </w:r>
      <w:r w:rsidRPr="00337A48">
        <w:rPr>
          <w:rFonts w:ascii="Times New Roman" w:hAnsi="Times New Roman" w:cs="Times New Roman"/>
          <w:sz w:val="22"/>
          <w:szCs w:val="22"/>
        </w:rPr>
        <w:t xml:space="preserve">obejmuje dofinansowanie przedsięwzięcia z </w:t>
      </w:r>
    </w:p>
    <w:p w14:paraId="0C80CD3B" w14:textId="54B07ACB" w:rsidR="00337A48" w:rsidRPr="00337A48" w:rsidRDefault="00337A48" w:rsidP="00337A48">
      <w:pPr>
        <w:pStyle w:val="Default"/>
        <w:jc w:val="both"/>
        <w:rPr>
          <w:rFonts w:ascii="Times New Roman" w:hAnsi="Times New Roman" w:cs="Times New Roman"/>
          <w:sz w:val="22"/>
          <w:szCs w:val="22"/>
        </w:rPr>
      </w:pPr>
      <w:r w:rsidRPr="00337A48">
        <w:rPr>
          <w:rFonts w:ascii="Times New Roman" w:hAnsi="Times New Roman" w:cs="Times New Roman"/>
          <w:sz w:val="22"/>
          <w:szCs w:val="22"/>
        </w:rPr>
        <w:t xml:space="preserve">pkt. 1) dopuszcza się wykonanie (wybór więcej niż jednego elementu z zakresu): </w:t>
      </w:r>
    </w:p>
    <w:p w14:paraId="444DF825" w14:textId="77777777" w:rsidR="00337A48" w:rsidRPr="00337A48" w:rsidRDefault="00337A48" w:rsidP="00337A48">
      <w:pPr>
        <w:pStyle w:val="Default"/>
        <w:jc w:val="both"/>
        <w:rPr>
          <w:rFonts w:ascii="Times New Roman" w:hAnsi="Times New Roman" w:cs="Times New Roman"/>
          <w:sz w:val="22"/>
          <w:szCs w:val="22"/>
        </w:rPr>
      </w:pPr>
      <w:r w:rsidRPr="00337A48">
        <w:rPr>
          <w:rFonts w:ascii="Times New Roman" w:hAnsi="Times New Roman" w:cs="Times New Roman"/>
          <w:sz w:val="22"/>
          <w:szCs w:val="22"/>
        </w:rPr>
        <w:t xml:space="preserve">a) demontażu oraz zakupu i montażu nowej instalacji centralnego ogrzewania i/lub cwu w lokalu mieszkalnym, instalacji gazowej od przyłącza gazowego/ zbiornika na gaz do kotła; </w:t>
      </w:r>
    </w:p>
    <w:p w14:paraId="7E35879E" w14:textId="77777777" w:rsidR="00337A48" w:rsidRPr="00337A48" w:rsidRDefault="00337A48" w:rsidP="00337A48">
      <w:pPr>
        <w:pStyle w:val="Default"/>
        <w:jc w:val="both"/>
        <w:rPr>
          <w:rFonts w:ascii="Times New Roman" w:hAnsi="Times New Roman" w:cs="Times New Roman"/>
          <w:sz w:val="22"/>
          <w:szCs w:val="22"/>
        </w:rPr>
      </w:pPr>
      <w:r w:rsidRPr="00337A48">
        <w:rPr>
          <w:rFonts w:ascii="Times New Roman" w:hAnsi="Times New Roman" w:cs="Times New Roman"/>
          <w:sz w:val="22"/>
          <w:szCs w:val="22"/>
        </w:rPr>
        <w:t xml:space="preserve">b) zakupu i montażu okien w lokalu mieszkalnym i/lub drzwi oddzielających lokal od przestrzeni nieogrzewanej lub środowiska zewnętrznego (zawiera również demontaż); </w:t>
      </w:r>
    </w:p>
    <w:p w14:paraId="66A0B2FB" w14:textId="77777777" w:rsidR="00337A48" w:rsidRPr="00337A48" w:rsidRDefault="00337A48" w:rsidP="00337A48">
      <w:pPr>
        <w:pStyle w:val="Default"/>
        <w:jc w:val="both"/>
        <w:rPr>
          <w:rFonts w:ascii="Times New Roman" w:hAnsi="Times New Roman" w:cs="Times New Roman"/>
          <w:sz w:val="22"/>
          <w:szCs w:val="22"/>
        </w:rPr>
      </w:pPr>
      <w:r w:rsidRPr="00337A48">
        <w:rPr>
          <w:rFonts w:ascii="Times New Roman" w:hAnsi="Times New Roman" w:cs="Times New Roman"/>
          <w:sz w:val="22"/>
          <w:szCs w:val="22"/>
        </w:rPr>
        <w:t xml:space="preserve">c) zakupu i montażu wentylacji mechanicznej z odzyskiem ciepła w lokalu mieszkalnym; </w:t>
      </w:r>
    </w:p>
    <w:p w14:paraId="3DFF2751" w14:textId="608EC0A6" w:rsidR="00337A48" w:rsidRPr="00337A48" w:rsidRDefault="00337A48" w:rsidP="00337A48">
      <w:pPr>
        <w:pStyle w:val="Default"/>
        <w:jc w:val="both"/>
        <w:rPr>
          <w:rFonts w:ascii="Times New Roman" w:hAnsi="Times New Roman" w:cs="Times New Roman"/>
          <w:sz w:val="22"/>
          <w:szCs w:val="22"/>
        </w:rPr>
      </w:pPr>
      <w:r w:rsidRPr="00337A48">
        <w:rPr>
          <w:rFonts w:ascii="Times New Roman" w:hAnsi="Times New Roman" w:cs="Times New Roman"/>
          <w:sz w:val="22"/>
          <w:szCs w:val="22"/>
        </w:rPr>
        <w:t>d) dokumentacji projektowej dotyczącej powyższego zakresu</w:t>
      </w:r>
      <w:r w:rsidR="005C0091">
        <w:rPr>
          <w:rFonts w:ascii="Times New Roman" w:hAnsi="Times New Roman" w:cs="Times New Roman"/>
          <w:sz w:val="22"/>
          <w:szCs w:val="22"/>
        </w:rPr>
        <w:t>.</w:t>
      </w:r>
      <w:r w:rsidRPr="00337A48">
        <w:rPr>
          <w:rFonts w:ascii="Times New Roman" w:hAnsi="Times New Roman" w:cs="Times New Roman"/>
          <w:sz w:val="22"/>
          <w:szCs w:val="22"/>
        </w:rPr>
        <w:t xml:space="preserve"> </w:t>
      </w:r>
    </w:p>
    <w:p w14:paraId="10FC1470" w14:textId="77777777" w:rsidR="00264A15" w:rsidRPr="00264A15" w:rsidRDefault="00264A15" w:rsidP="00576182">
      <w:pPr>
        <w:spacing w:after="0" w:line="276" w:lineRule="auto"/>
        <w:jc w:val="both"/>
        <w:rPr>
          <w:rFonts w:ascii="Times New Roman" w:eastAsia="Times New Roman" w:hAnsi="Times New Roman" w:cs="Times New Roman"/>
          <w:kern w:val="0"/>
          <w:lang w:eastAsia="pl-PL"/>
          <w14:ligatures w14:val="none"/>
        </w:rPr>
      </w:pPr>
    </w:p>
    <w:p w14:paraId="30D588F5" w14:textId="77777777" w:rsidR="00264A15" w:rsidRPr="00264A15" w:rsidRDefault="00264A15" w:rsidP="00576182">
      <w:pPr>
        <w:spacing w:after="0" w:line="276" w:lineRule="auto"/>
        <w:jc w:val="both"/>
        <w:rPr>
          <w:rFonts w:ascii="Times New Roman" w:eastAsia="Times New Roman" w:hAnsi="Times New Roman" w:cs="Times New Roman"/>
          <w:kern w:val="0"/>
          <w:lang w:eastAsia="pl-PL"/>
          <w14:ligatures w14:val="none"/>
        </w:rPr>
      </w:pPr>
    </w:p>
    <w:p w14:paraId="0CD3246A" w14:textId="77777777" w:rsidR="00264A15" w:rsidRDefault="00264A15" w:rsidP="00576182">
      <w:pPr>
        <w:spacing w:after="0" w:line="276" w:lineRule="auto"/>
        <w:jc w:val="both"/>
        <w:rPr>
          <w:rFonts w:ascii="Times New Roman" w:hAnsi="Times New Roman" w:cs="Times New Roman"/>
          <w:sz w:val="14"/>
          <w:szCs w:val="14"/>
        </w:rPr>
      </w:pPr>
    </w:p>
    <w:p w14:paraId="017E40B0" w14:textId="77777777" w:rsidR="00264A15" w:rsidRDefault="00264A15" w:rsidP="00576182">
      <w:pPr>
        <w:spacing w:after="0" w:line="276" w:lineRule="auto"/>
        <w:jc w:val="both"/>
        <w:rPr>
          <w:rFonts w:ascii="Times New Roman" w:hAnsi="Times New Roman" w:cs="Times New Roman"/>
          <w:sz w:val="14"/>
          <w:szCs w:val="14"/>
        </w:rPr>
      </w:pPr>
    </w:p>
    <w:p w14:paraId="6C239859" w14:textId="790E6CEF" w:rsidR="00264A15" w:rsidRDefault="00337A48" w:rsidP="00576182">
      <w:pPr>
        <w:spacing w:after="0" w:line="276" w:lineRule="auto"/>
        <w:jc w:val="both"/>
        <w:rPr>
          <w:rFonts w:ascii="Times New Roman" w:hAnsi="Times New Roman" w:cs="Times New Roman"/>
          <w:sz w:val="14"/>
          <w:szCs w:val="14"/>
        </w:rPr>
      </w:pPr>
      <w:r w:rsidRPr="00337A48">
        <w:rPr>
          <w:rFonts w:ascii="Times New Roman" w:hAnsi="Times New Roman" w:cs="Times New Roman"/>
          <w:sz w:val="14"/>
          <w:szCs w:val="14"/>
          <w:vertAlign w:val="superscript"/>
        </w:rPr>
        <w:t>1</w:t>
      </w:r>
      <w:r w:rsidR="00634AE5">
        <w:rPr>
          <w:rFonts w:ascii="Times New Roman" w:hAnsi="Times New Roman" w:cs="Times New Roman"/>
          <w:sz w:val="14"/>
          <w:szCs w:val="14"/>
          <w:vertAlign w:val="superscript"/>
        </w:rPr>
        <w:t>9</w:t>
      </w:r>
      <w:r w:rsidR="00264A15" w:rsidRPr="00264A15">
        <w:rPr>
          <w:rFonts w:ascii="Times New Roman" w:hAnsi="Times New Roman" w:cs="Times New Roman"/>
          <w:sz w:val="14"/>
          <w:szCs w:val="14"/>
        </w:rPr>
        <w:t xml:space="preserve"> Narodowy Fundusz Ochrony Środowiska i Gospodarki Wodnej (NFOŚiGW) opracował elektroniczną listę urządzeń i materiałów – lista zielonych urządzeń i materiałów (ZUM), która zawiera główne materiały i urządzenia zweryfikowane pod kątem zgodności z wymaganiami technicznymi określonymi w Załączniku nr 1 i 1a do </w:t>
      </w:r>
      <w:r w:rsidR="00634AE5">
        <w:rPr>
          <w:rFonts w:ascii="Times New Roman" w:hAnsi="Times New Roman" w:cs="Times New Roman"/>
          <w:sz w:val="14"/>
          <w:szCs w:val="14"/>
        </w:rPr>
        <w:t>P</w:t>
      </w:r>
      <w:r w:rsidR="00264A15" w:rsidRPr="00264A15">
        <w:rPr>
          <w:rFonts w:ascii="Times New Roman" w:hAnsi="Times New Roman" w:cs="Times New Roman"/>
          <w:sz w:val="14"/>
          <w:szCs w:val="14"/>
        </w:rPr>
        <w:t xml:space="preserve">rogramu. Lista ZUM jest dostępna na stronie internetowej </w:t>
      </w:r>
      <w:r w:rsidR="00264A15" w:rsidRPr="00264A15">
        <w:rPr>
          <w:rFonts w:ascii="Times New Roman" w:hAnsi="Times New Roman" w:cs="Times New Roman"/>
          <w:color w:val="0000FF"/>
          <w:sz w:val="14"/>
          <w:szCs w:val="14"/>
        </w:rPr>
        <w:t>https://lista-zum.ios.edu.pl/</w:t>
      </w:r>
      <w:r w:rsidR="00264A15" w:rsidRPr="00264A15">
        <w:rPr>
          <w:rFonts w:ascii="Times New Roman" w:hAnsi="Times New Roman" w:cs="Times New Roman"/>
          <w:sz w:val="14"/>
          <w:szCs w:val="14"/>
        </w:rPr>
        <w:t xml:space="preserve">.  </w:t>
      </w:r>
    </w:p>
    <w:p w14:paraId="7297C025" w14:textId="77777777" w:rsidR="00337A48" w:rsidRDefault="00337A48" w:rsidP="00576182">
      <w:pPr>
        <w:spacing w:after="0" w:line="276" w:lineRule="auto"/>
        <w:jc w:val="both"/>
        <w:rPr>
          <w:rFonts w:ascii="Times New Roman" w:hAnsi="Times New Roman" w:cs="Times New Roman"/>
          <w:sz w:val="14"/>
          <w:szCs w:val="14"/>
        </w:rPr>
      </w:pPr>
    </w:p>
    <w:p w14:paraId="6F8177B1" w14:textId="77777777" w:rsidR="00337A48" w:rsidRDefault="00337A48" w:rsidP="00576182">
      <w:pPr>
        <w:spacing w:after="0" w:line="276" w:lineRule="auto"/>
        <w:jc w:val="both"/>
        <w:rPr>
          <w:rFonts w:ascii="Times New Roman" w:hAnsi="Times New Roman" w:cs="Times New Roman"/>
          <w:sz w:val="14"/>
          <w:szCs w:val="14"/>
        </w:rPr>
      </w:pPr>
    </w:p>
    <w:p w14:paraId="492DAF5A" w14:textId="77777777" w:rsidR="00337A48" w:rsidRDefault="00337A48" w:rsidP="00576182">
      <w:pPr>
        <w:spacing w:after="0" w:line="276" w:lineRule="auto"/>
        <w:jc w:val="both"/>
        <w:rPr>
          <w:rFonts w:ascii="Times New Roman" w:hAnsi="Times New Roman" w:cs="Times New Roman"/>
          <w:sz w:val="14"/>
          <w:szCs w:val="14"/>
        </w:rPr>
      </w:pPr>
    </w:p>
    <w:p w14:paraId="1BCD26DA" w14:textId="77777777" w:rsidR="00337A48" w:rsidRDefault="00337A48" w:rsidP="00576182">
      <w:pPr>
        <w:spacing w:after="0" w:line="276" w:lineRule="auto"/>
        <w:jc w:val="both"/>
        <w:rPr>
          <w:rFonts w:ascii="Times New Roman" w:hAnsi="Times New Roman" w:cs="Times New Roman"/>
          <w:sz w:val="14"/>
          <w:szCs w:val="14"/>
        </w:rPr>
      </w:pPr>
    </w:p>
    <w:p w14:paraId="4484D174" w14:textId="7561E78C" w:rsidR="00337A48" w:rsidRPr="00141C03" w:rsidRDefault="00634AE5" w:rsidP="005C0091">
      <w:pPr>
        <w:spacing w:after="0" w:line="276" w:lineRule="auto"/>
        <w:rPr>
          <w:rFonts w:ascii="Times New Roman" w:eastAsia="Times New Roman" w:hAnsi="Times New Roman" w:cs="Times New Roman"/>
          <w:kern w:val="0"/>
          <w:u w:val="single"/>
          <w:lang w:eastAsia="pl-PL"/>
          <w14:ligatures w14:val="none"/>
        </w:rPr>
      </w:pPr>
      <w:r w:rsidRPr="00141C03">
        <w:rPr>
          <w:rFonts w:ascii="Times New Roman" w:eastAsia="Times New Roman" w:hAnsi="Times New Roman" w:cs="Times New Roman"/>
          <w:kern w:val="0"/>
          <w:u w:val="single"/>
          <w:lang w:eastAsia="pl-PL"/>
          <w14:ligatures w14:val="none"/>
        </w:rPr>
        <w:t xml:space="preserve">2. </w:t>
      </w:r>
      <w:r w:rsidR="00337A48" w:rsidRPr="00141C03">
        <w:rPr>
          <w:rFonts w:ascii="Times New Roman" w:eastAsia="Times New Roman" w:hAnsi="Times New Roman" w:cs="Times New Roman"/>
          <w:kern w:val="0"/>
          <w:u w:val="single"/>
          <w:lang w:eastAsia="pl-PL"/>
          <w14:ligatures w14:val="none"/>
        </w:rPr>
        <w:t>Rodzaje przedsięwzięć dla Części 4)</w:t>
      </w:r>
      <w:r w:rsidR="009A18D0">
        <w:rPr>
          <w:rFonts w:ascii="Times New Roman" w:eastAsia="Times New Roman" w:hAnsi="Times New Roman" w:cs="Times New Roman"/>
          <w:kern w:val="0"/>
          <w:u w:val="single"/>
          <w:lang w:eastAsia="pl-PL"/>
          <w14:ligatures w14:val="none"/>
        </w:rPr>
        <w:t xml:space="preserve"> – Wspólnoty </w:t>
      </w:r>
    </w:p>
    <w:p w14:paraId="3B445593" w14:textId="77777777" w:rsidR="002D63C4" w:rsidRPr="00B77E7A" w:rsidRDefault="002D63C4" w:rsidP="002D63C4">
      <w:pPr>
        <w:pStyle w:val="Default"/>
        <w:jc w:val="both"/>
        <w:rPr>
          <w:rFonts w:ascii="Times New Roman" w:hAnsi="Times New Roman" w:cs="Times New Roman"/>
          <w:sz w:val="22"/>
          <w:szCs w:val="22"/>
        </w:rPr>
      </w:pPr>
      <w:r w:rsidRPr="00B77E7A">
        <w:rPr>
          <w:rFonts w:ascii="Times New Roman" w:hAnsi="Times New Roman" w:cs="Times New Roman"/>
          <w:sz w:val="22"/>
          <w:szCs w:val="22"/>
        </w:rPr>
        <w:t xml:space="preserve">1) Przedsięwzięcie obejmujące demontaż wszystkich nieefektywnych źródeł ciepła na paliwo stałe służących na potrzeby 100% powierzchni ogrzewanej w budynku oraz zakup i montaż wspólnego źródła ciepła do celów ogrzewania lub ogrzewania i cwu. </w:t>
      </w:r>
    </w:p>
    <w:p w14:paraId="4793C10B" w14:textId="0EE92868" w:rsidR="002D63C4" w:rsidRPr="00B77E7A" w:rsidRDefault="002D63C4" w:rsidP="002D63C4">
      <w:pPr>
        <w:pStyle w:val="Default"/>
        <w:jc w:val="both"/>
        <w:rPr>
          <w:rFonts w:ascii="Times New Roman" w:hAnsi="Times New Roman" w:cs="Times New Roman"/>
          <w:sz w:val="22"/>
          <w:szCs w:val="22"/>
        </w:rPr>
      </w:pPr>
      <w:r w:rsidRPr="00B77E7A">
        <w:rPr>
          <w:rFonts w:ascii="Times New Roman" w:hAnsi="Times New Roman" w:cs="Times New Roman"/>
          <w:sz w:val="22"/>
          <w:szCs w:val="22"/>
        </w:rPr>
        <w:t xml:space="preserve">Gdy wniosek  obejmuje dofinansowanie przedsięwzięcia określonego w zdaniu pierwszym dopuszcza się wykonanie (więcej niż jednego elementu z zakresu): </w:t>
      </w:r>
    </w:p>
    <w:p w14:paraId="0A619845" w14:textId="2E647934" w:rsidR="002D63C4" w:rsidRPr="00B77E7A" w:rsidRDefault="00634AE5" w:rsidP="002D63C4">
      <w:pPr>
        <w:pStyle w:val="Default"/>
        <w:jc w:val="both"/>
        <w:rPr>
          <w:rFonts w:ascii="Times New Roman" w:hAnsi="Times New Roman" w:cs="Times New Roman"/>
          <w:sz w:val="22"/>
          <w:szCs w:val="22"/>
        </w:rPr>
      </w:pPr>
      <w:r>
        <w:rPr>
          <w:rFonts w:ascii="Times New Roman" w:hAnsi="Times New Roman" w:cs="Times New Roman"/>
          <w:sz w:val="22"/>
          <w:szCs w:val="22"/>
        </w:rPr>
        <w:t>a)</w:t>
      </w:r>
      <w:r w:rsidR="002D63C4" w:rsidRPr="00B77E7A">
        <w:rPr>
          <w:rFonts w:ascii="Times New Roman" w:hAnsi="Times New Roman" w:cs="Times New Roman"/>
          <w:sz w:val="22"/>
          <w:szCs w:val="22"/>
        </w:rPr>
        <w:t xml:space="preserve"> demontażu oraz zakupu i montażu nowej instalacji centralnego ogrzewania i/lub cwu (w tym kolektorów słonecznych i pompy ciepła do samej cwu ), </w:t>
      </w:r>
    </w:p>
    <w:p w14:paraId="5D1B374D" w14:textId="5B7D761E" w:rsidR="002D63C4" w:rsidRPr="00B77E7A" w:rsidRDefault="00634AE5" w:rsidP="002D63C4">
      <w:pPr>
        <w:pStyle w:val="Default"/>
        <w:jc w:val="both"/>
        <w:rPr>
          <w:rFonts w:ascii="Times New Roman" w:hAnsi="Times New Roman" w:cs="Times New Roman"/>
          <w:sz w:val="22"/>
          <w:szCs w:val="22"/>
        </w:rPr>
      </w:pPr>
      <w:r>
        <w:rPr>
          <w:rFonts w:ascii="Times New Roman" w:hAnsi="Times New Roman" w:cs="Times New Roman"/>
          <w:sz w:val="22"/>
          <w:szCs w:val="22"/>
        </w:rPr>
        <w:t>b)</w:t>
      </w:r>
      <w:r w:rsidR="002D63C4" w:rsidRPr="00B77E7A">
        <w:rPr>
          <w:rFonts w:ascii="Times New Roman" w:hAnsi="Times New Roman" w:cs="Times New Roman"/>
          <w:sz w:val="22"/>
          <w:szCs w:val="22"/>
        </w:rPr>
        <w:t xml:space="preserve"> zakupu i montażu wentylacji mechanicznej z odzyskiem ciepła, </w:t>
      </w:r>
    </w:p>
    <w:p w14:paraId="78257390" w14:textId="2EE9A29C" w:rsidR="002D63C4" w:rsidRPr="00B77E7A" w:rsidRDefault="00634AE5" w:rsidP="002D63C4">
      <w:pPr>
        <w:pStyle w:val="Default"/>
        <w:jc w:val="both"/>
        <w:rPr>
          <w:rFonts w:ascii="Times New Roman" w:hAnsi="Times New Roman" w:cs="Times New Roman"/>
          <w:sz w:val="22"/>
          <w:szCs w:val="22"/>
        </w:rPr>
      </w:pPr>
      <w:r>
        <w:rPr>
          <w:rFonts w:ascii="Times New Roman" w:hAnsi="Times New Roman" w:cs="Times New Roman"/>
          <w:sz w:val="22"/>
          <w:szCs w:val="22"/>
        </w:rPr>
        <w:t>c)</w:t>
      </w:r>
      <w:r w:rsidR="00401C42">
        <w:rPr>
          <w:rFonts w:ascii="Times New Roman" w:hAnsi="Times New Roman" w:cs="Times New Roman"/>
          <w:sz w:val="22"/>
          <w:szCs w:val="22"/>
        </w:rPr>
        <w:t xml:space="preserve"> </w:t>
      </w:r>
      <w:r w:rsidR="002D63C4" w:rsidRPr="00B77E7A">
        <w:rPr>
          <w:rFonts w:ascii="Times New Roman" w:hAnsi="Times New Roman" w:cs="Times New Roman"/>
          <w:sz w:val="22"/>
          <w:szCs w:val="22"/>
        </w:rPr>
        <w:t xml:space="preserve">zakupu i montażu ocieplenia przegród budowlanych, okien, drzwi, drzwi/bram garażowych oddzielających przestrzeń ogrzewaną od przestrzeni nieogrzewanej lub środowiska zewnętrznego, (zawiera również demontaż), </w:t>
      </w:r>
    </w:p>
    <w:p w14:paraId="598E55F7" w14:textId="2CF1978D" w:rsidR="00337A48" w:rsidRPr="00B77E7A" w:rsidRDefault="00634AE5" w:rsidP="002D63C4">
      <w:pPr>
        <w:spacing w:after="0" w:line="276" w:lineRule="auto"/>
        <w:jc w:val="both"/>
        <w:rPr>
          <w:rFonts w:ascii="Times New Roman" w:hAnsi="Times New Roman" w:cs="Times New Roman"/>
        </w:rPr>
      </w:pPr>
      <w:r>
        <w:rPr>
          <w:rFonts w:ascii="Times New Roman" w:hAnsi="Times New Roman" w:cs="Times New Roman"/>
        </w:rPr>
        <w:t>d)</w:t>
      </w:r>
      <w:r w:rsidR="002D63C4" w:rsidRPr="00B77E7A">
        <w:rPr>
          <w:rFonts w:ascii="Times New Roman" w:hAnsi="Times New Roman" w:cs="Times New Roman"/>
        </w:rPr>
        <w:t xml:space="preserve"> dokumentacji dotyczącej powyższego zakresu: audyt energetyczny, dokumentacja projektowa, ekspertyzy. </w:t>
      </w:r>
    </w:p>
    <w:p w14:paraId="24164945" w14:textId="77777777" w:rsidR="002D63C4" w:rsidRPr="002D63C4" w:rsidRDefault="002D63C4" w:rsidP="002D63C4">
      <w:pPr>
        <w:pStyle w:val="Default"/>
        <w:jc w:val="both"/>
        <w:rPr>
          <w:rFonts w:ascii="Times New Roman" w:hAnsi="Times New Roman" w:cs="Times New Roman"/>
          <w:sz w:val="22"/>
          <w:szCs w:val="22"/>
        </w:rPr>
      </w:pPr>
      <w:r w:rsidRPr="00B77E7A">
        <w:rPr>
          <w:rFonts w:ascii="Times New Roman" w:hAnsi="Times New Roman" w:cs="Times New Roman"/>
          <w:sz w:val="22"/>
          <w:szCs w:val="22"/>
        </w:rPr>
        <w:t>2</w:t>
      </w:r>
      <w:r w:rsidRPr="00B77E7A">
        <w:rPr>
          <w:rFonts w:ascii="Times New Roman" w:hAnsi="Times New Roman" w:cs="Times New Roman"/>
          <w:b/>
          <w:bCs/>
          <w:sz w:val="22"/>
          <w:szCs w:val="22"/>
        </w:rPr>
        <w:t xml:space="preserve">) </w:t>
      </w:r>
      <w:r w:rsidRPr="00B77E7A">
        <w:rPr>
          <w:rFonts w:ascii="Times New Roman" w:hAnsi="Times New Roman" w:cs="Times New Roman"/>
          <w:sz w:val="22"/>
          <w:szCs w:val="22"/>
        </w:rPr>
        <w:t>Przedsięwzięcie</w:t>
      </w:r>
      <w:r w:rsidRPr="002D63C4">
        <w:rPr>
          <w:rFonts w:ascii="Times New Roman" w:hAnsi="Times New Roman" w:cs="Times New Roman"/>
          <w:sz w:val="22"/>
          <w:szCs w:val="22"/>
        </w:rPr>
        <w:t xml:space="preserve"> określone w pkt. 1 oraz zakup i montaż oraz odbiór i uruchomienie mikroinstalacji fotowoltaicznej, przy czym instalacja fotowoltaiczna dofinansowana w ramach programu może służyć wyłącznie na potrzeby części wspólnych budynku mieszkalnego. </w:t>
      </w:r>
    </w:p>
    <w:p w14:paraId="69ED3EC4" w14:textId="77777777" w:rsidR="002D63C4" w:rsidRPr="002D63C4" w:rsidRDefault="002D63C4" w:rsidP="002D63C4">
      <w:pPr>
        <w:pStyle w:val="Default"/>
        <w:jc w:val="both"/>
        <w:rPr>
          <w:rFonts w:ascii="Times New Roman" w:hAnsi="Times New Roman" w:cs="Times New Roman"/>
          <w:sz w:val="22"/>
          <w:szCs w:val="22"/>
        </w:rPr>
      </w:pPr>
      <w:r w:rsidRPr="002D63C4">
        <w:rPr>
          <w:rFonts w:ascii="Times New Roman" w:hAnsi="Times New Roman" w:cs="Times New Roman"/>
          <w:sz w:val="22"/>
          <w:szCs w:val="22"/>
        </w:rPr>
        <w:t xml:space="preserve">3) Przedsięwzięcie nieobejmujące wymiany źródeł ciepła na paliwo stałe na nowe źródła ciepła, a obejmujące: </w:t>
      </w:r>
    </w:p>
    <w:p w14:paraId="4D8DDE70" w14:textId="4F547FC6" w:rsidR="002D63C4" w:rsidRPr="002D63C4" w:rsidRDefault="00634AE5" w:rsidP="002D63C4">
      <w:pPr>
        <w:pStyle w:val="Default"/>
        <w:jc w:val="both"/>
        <w:rPr>
          <w:rFonts w:ascii="Times New Roman" w:hAnsi="Times New Roman" w:cs="Times New Roman"/>
          <w:sz w:val="22"/>
          <w:szCs w:val="22"/>
        </w:rPr>
      </w:pPr>
      <w:r>
        <w:rPr>
          <w:rFonts w:ascii="Times New Roman" w:hAnsi="Times New Roman" w:cs="Times New Roman"/>
          <w:sz w:val="22"/>
          <w:szCs w:val="22"/>
        </w:rPr>
        <w:t>a)</w:t>
      </w:r>
      <w:r w:rsidR="002D63C4" w:rsidRPr="002D63C4">
        <w:rPr>
          <w:rFonts w:ascii="Times New Roman" w:hAnsi="Times New Roman" w:cs="Times New Roman"/>
          <w:sz w:val="22"/>
          <w:szCs w:val="22"/>
        </w:rPr>
        <w:t xml:space="preserve"> zakup i montaż wentylacji mechanicznej z odzyskiem ciepła, </w:t>
      </w:r>
    </w:p>
    <w:p w14:paraId="569B447B" w14:textId="2C0C454C" w:rsidR="002D63C4" w:rsidRPr="002D63C4" w:rsidRDefault="00634AE5" w:rsidP="002D63C4">
      <w:pPr>
        <w:pStyle w:val="Default"/>
        <w:jc w:val="both"/>
        <w:rPr>
          <w:rFonts w:ascii="Times New Roman" w:hAnsi="Times New Roman" w:cs="Times New Roman"/>
          <w:sz w:val="22"/>
          <w:szCs w:val="22"/>
        </w:rPr>
      </w:pPr>
      <w:r>
        <w:rPr>
          <w:rFonts w:ascii="Times New Roman" w:hAnsi="Times New Roman" w:cs="Times New Roman"/>
          <w:sz w:val="22"/>
          <w:szCs w:val="22"/>
        </w:rPr>
        <w:t>b)</w:t>
      </w:r>
      <w:r w:rsidR="002D63C4">
        <w:rPr>
          <w:rFonts w:ascii="Times New Roman" w:hAnsi="Times New Roman" w:cs="Times New Roman"/>
          <w:sz w:val="22"/>
          <w:szCs w:val="22"/>
        </w:rPr>
        <w:t xml:space="preserve"> </w:t>
      </w:r>
      <w:r w:rsidR="002D63C4" w:rsidRPr="002D63C4">
        <w:rPr>
          <w:rFonts w:ascii="Times New Roman" w:hAnsi="Times New Roman" w:cs="Times New Roman"/>
          <w:sz w:val="22"/>
          <w:szCs w:val="22"/>
        </w:rPr>
        <w:t xml:space="preserve">zakup i montaż ocieplenia przegród budowlanych, okien, drzwi drzwi/bram garażowych oddzielających przestrzeń ogrzewaną od przestrzeni nieogrzewanej lub środowiska zewnętrznego (zawiera również demontaż), </w:t>
      </w:r>
    </w:p>
    <w:p w14:paraId="1D9EFBB3" w14:textId="533B3E5E" w:rsidR="002D63C4" w:rsidRPr="002D63C4" w:rsidRDefault="00634AE5" w:rsidP="002D63C4">
      <w:pPr>
        <w:pStyle w:val="Default"/>
        <w:jc w:val="both"/>
        <w:rPr>
          <w:rFonts w:ascii="Times New Roman" w:hAnsi="Times New Roman" w:cs="Times New Roman"/>
          <w:sz w:val="22"/>
          <w:szCs w:val="22"/>
        </w:rPr>
      </w:pPr>
      <w:r>
        <w:rPr>
          <w:rFonts w:ascii="Times New Roman" w:hAnsi="Times New Roman" w:cs="Times New Roman"/>
          <w:sz w:val="22"/>
          <w:szCs w:val="22"/>
        </w:rPr>
        <w:t>c)</w:t>
      </w:r>
      <w:r w:rsidR="002D63C4" w:rsidRPr="002D63C4">
        <w:rPr>
          <w:rFonts w:ascii="Times New Roman" w:hAnsi="Times New Roman" w:cs="Times New Roman"/>
          <w:sz w:val="22"/>
          <w:szCs w:val="22"/>
        </w:rPr>
        <w:t xml:space="preserve"> dokumentację dotyczącą powyższego zakresu: audyt energetyczny, dokumentacja projektowa, ekspertyzy, </w:t>
      </w:r>
    </w:p>
    <w:p w14:paraId="0DF75C36" w14:textId="0E0C6F03" w:rsidR="002D63C4" w:rsidRDefault="00634AE5" w:rsidP="002D63C4">
      <w:pPr>
        <w:spacing w:after="0" w:line="276" w:lineRule="auto"/>
        <w:jc w:val="both"/>
        <w:rPr>
          <w:rFonts w:ascii="Times New Roman" w:hAnsi="Times New Roman" w:cs="Times New Roman"/>
        </w:rPr>
      </w:pPr>
      <w:r>
        <w:rPr>
          <w:rFonts w:ascii="Times New Roman" w:hAnsi="Times New Roman" w:cs="Times New Roman"/>
        </w:rPr>
        <w:t>d)</w:t>
      </w:r>
      <w:r w:rsidR="002D63C4" w:rsidRPr="002D63C4">
        <w:rPr>
          <w:rFonts w:ascii="Times New Roman" w:hAnsi="Times New Roman" w:cs="Times New Roman"/>
        </w:rPr>
        <w:t xml:space="preserve"> zakup i montaż oraz odbiór i uruchomienie mikroinstalacji fotowoltaicznej, przy czym instalacja fotowoltaiczna dofinansowana w ramach programu może służyć wyłącznie na potrzeby części wspólnych budynku mieszkalnego. </w:t>
      </w:r>
    </w:p>
    <w:p w14:paraId="21BEC5E5" w14:textId="77777777" w:rsidR="002D63C4" w:rsidRDefault="002D63C4" w:rsidP="002D63C4">
      <w:pPr>
        <w:spacing w:after="0" w:line="276" w:lineRule="auto"/>
        <w:jc w:val="both"/>
        <w:rPr>
          <w:rFonts w:ascii="Times New Roman" w:hAnsi="Times New Roman" w:cs="Times New Roman"/>
        </w:rPr>
      </w:pPr>
    </w:p>
    <w:p w14:paraId="34899AC0" w14:textId="292EEC6D" w:rsidR="002D63C4" w:rsidRDefault="002D63C4" w:rsidP="002D63C4">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Rozdział VI</w:t>
      </w:r>
    </w:p>
    <w:p w14:paraId="1E028335" w14:textId="45966300" w:rsidR="002D63C4" w:rsidRPr="003F6268" w:rsidRDefault="002D63C4" w:rsidP="002D63C4">
      <w:pPr>
        <w:spacing w:after="0" w:line="276" w:lineRule="auto"/>
        <w:jc w:val="center"/>
        <w:rPr>
          <w:rFonts w:ascii="Times New Roman" w:eastAsia="Times New Roman" w:hAnsi="Times New Roman" w:cs="Times New Roman"/>
          <w:b/>
          <w:bCs/>
          <w:kern w:val="0"/>
          <w:lang w:eastAsia="pl-PL"/>
          <w14:ligatures w14:val="none"/>
        </w:rPr>
      </w:pPr>
      <w:r w:rsidRPr="003F6268">
        <w:rPr>
          <w:rFonts w:ascii="Times New Roman" w:eastAsia="Times New Roman" w:hAnsi="Times New Roman" w:cs="Times New Roman"/>
          <w:b/>
          <w:bCs/>
          <w:kern w:val="0"/>
          <w:lang w:eastAsia="pl-PL"/>
          <w14:ligatures w14:val="none"/>
        </w:rPr>
        <w:t>Składanie wniosków o dofinansowanie</w:t>
      </w:r>
    </w:p>
    <w:p w14:paraId="6170385B" w14:textId="56BF6520" w:rsidR="002D63C4" w:rsidRDefault="002D63C4" w:rsidP="002D63C4">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6</w:t>
      </w:r>
    </w:p>
    <w:p w14:paraId="481DA682" w14:textId="77777777" w:rsidR="002D63C4" w:rsidRDefault="002D63C4" w:rsidP="002D63C4">
      <w:pPr>
        <w:spacing w:after="0" w:line="276" w:lineRule="auto"/>
        <w:jc w:val="both"/>
        <w:rPr>
          <w:rFonts w:ascii="Times New Roman" w:eastAsia="Times New Roman" w:hAnsi="Times New Roman" w:cs="Times New Roman"/>
          <w:kern w:val="0"/>
          <w:lang w:eastAsia="pl-PL"/>
          <w14:ligatures w14:val="none"/>
        </w:rPr>
      </w:pPr>
    </w:p>
    <w:p w14:paraId="5B9D57D5" w14:textId="65505B27" w:rsidR="00D933D0" w:rsidRPr="00D933D0" w:rsidRDefault="00D933D0" w:rsidP="00B60954">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1. </w:t>
      </w:r>
      <w:r w:rsidR="00B36728">
        <w:rPr>
          <w:rFonts w:ascii="Times New Roman" w:eastAsia="Times New Roman" w:hAnsi="Times New Roman" w:cs="Times New Roman"/>
          <w:kern w:val="0"/>
          <w:lang w:eastAsia="pl-PL"/>
          <w14:ligatures w14:val="none"/>
        </w:rPr>
        <w:t>I</w:t>
      </w:r>
      <w:r w:rsidR="00B6292B">
        <w:rPr>
          <w:rFonts w:ascii="Times New Roman" w:eastAsia="Times New Roman" w:hAnsi="Times New Roman" w:cs="Times New Roman"/>
          <w:kern w:val="0"/>
          <w:lang w:eastAsia="pl-PL"/>
          <w14:ligatures w14:val="none"/>
        </w:rPr>
        <w:t>I</w:t>
      </w:r>
      <w:r w:rsidR="00B36728">
        <w:rPr>
          <w:rFonts w:ascii="Times New Roman" w:eastAsia="Times New Roman" w:hAnsi="Times New Roman" w:cs="Times New Roman"/>
          <w:kern w:val="0"/>
          <w:lang w:eastAsia="pl-PL"/>
          <w14:ligatures w14:val="none"/>
        </w:rPr>
        <w:t>I n</w:t>
      </w:r>
      <w:r w:rsidRPr="00D933D0">
        <w:rPr>
          <w:rFonts w:ascii="Times New Roman" w:eastAsia="Times New Roman" w:hAnsi="Times New Roman" w:cs="Times New Roman"/>
          <w:kern w:val="0"/>
          <w:lang w:eastAsia="pl-PL"/>
          <w14:ligatures w14:val="none"/>
        </w:rPr>
        <w:t>abór wniosków odbywa się na podstawie ogłoszenia o naborze opublikowanego na stronie</w:t>
      </w:r>
      <w:r>
        <w:rPr>
          <w:rFonts w:ascii="Times New Roman" w:eastAsia="Times New Roman" w:hAnsi="Times New Roman" w:cs="Times New Roman"/>
          <w:kern w:val="0"/>
          <w:lang w:eastAsia="pl-PL"/>
          <w14:ligatures w14:val="none"/>
        </w:rPr>
        <w:t xml:space="preserve"> </w:t>
      </w:r>
      <w:r w:rsidR="00A908BA">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internetowej </w:t>
      </w:r>
      <w:r>
        <w:rPr>
          <w:rFonts w:ascii="Times New Roman" w:eastAsia="Times New Roman" w:hAnsi="Times New Roman" w:cs="Times New Roman"/>
          <w:kern w:val="0"/>
          <w:lang w:eastAsia="pl-PL"/>
          <w14:ligatures w14:val="none"/>
        </w:rPr>
        <w:t>Miasta i Gminy Krotoszyn</w:t>
      </w:r>
      <w:r w:rsidRPr="00D933D0">
        <w:rPr>
          <w:rFonts w:ascii="Times New Roman" w:eastAsia="Times New Roman" w:hAnsi="Times New Roman" w:cs="Times New Roman"/>
          <w:kern w:val="0"/>
          <w:lang w:eastAsia="pl-PL"/>
          <w14:ligatures w14:val="none"/>
        </w:rPr>
        <w:t xml:space="preserve"> </w:t>
      </w:r>
      <w:r w:rsidRPr="00CC0A6F">
        <w:rPr>
          <w:rFonts w:ascii="Times New Roman" w:eastAsia="Times New Roman" w:hAnsi="Times New Roman" w:cs="Times New Roman"/>
          <w:kern w:val="0"/>
          <w:lang w:eastAsia="pl-PL"/>
          <w14:ligatures w14:val="none"/>
        </w:rPr>
        <w:t xml:space="preserve">i Biuletynie Informacji Publicznej Urzędu </w:t>
      </w:r>
      <w:r w:rsidRPr="005E3F08">
        <w:rPr>
          <w:rFonts w:ascii="Times New Roman" w:eastAsia="Times New Roman" w:hAnsi="Times New Roman" w:cs="Times New Roman"/>
          <w:kern w:val="0"/>
          <w:lang w:eastAsia="pl-PL"/>
          <w14:ligatures w14:val="none"/>
        </w:rPr>
        <w:t>M</w:t>
      </w:r>
      <w:r w:rsidR="00B312A7">
        <w:rPr>
          <w:rFonts w:ascii="Times New Roman" w:eastAsia="Times New Roman" w:hAnsi="Times New Roman" w:cs="Times New Roman"/>
          <w:kern w:val="0"/>
          <w:lang w:eastAsia="pl-PL"/>
          <w14:ligatures w14:val="none"/>
        </w:rPr>
        <w:t>iejskiego</w:t>
      </w:r>
      <w:r w:rsidRPr="005E3F08">
        <w:rPr>
          <w:rFonts w:ascii="Times New Roman" w:eastAsia="Times New Roman" w:hAnsi="Times New Roman" w:cs="Times New Roman"/>
          <w:kern w:val="0"/>
          <w:lang w:eastAsia="pl-PL"/>
          <w14:ligatures w14:val="none"/>
        </w:rPr>
        <w:t>.</w:t>
      </w:r>
    </w:p>
    <w:p w14:paraId="72440663" w14:textId="215380BB" w:rsidR="00D933D0" w:rsidRPr="00B60954" w:rsidRDefault="00D933D0" w:rsidP="00B60954">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2. Wnioski mogą składać </w:t>
      </w:r>
      <w:r w:rsidR="00B312A7">
        <w:rPr>
          <w:rFonts w:ascii="Times New Roman" w:eastAsia="Times New Roman" w:hAnsi="Times New Roman" w:cs="Times New Roman"/>
          <w:kern w:val="0"/>
          <w:lang w:eastAsia="pl-PL"/>
          <w14:ligatures w14:val="none"/>
        </w:rPr>
        <w:t>osoby uprawnione do dofinansowania</w:t>
      </w:r>
      <w:r w:rsidRPr="00B60954">
        <w:rPr>
          <w:rFonts w:ascii="Times New Roman" w:eastAsia="Times New Roman" w:hAnsi="Times New Roman" w:cs="Times New Roman"/>
          <w:kern w:val="0"/>
          <w:lang w:eastAsia="pl-PL"/>
          <w14:ligatures w14:val="none"/>
        </w:rPr>
        <w:t>, których budynek/lokal mieszkalny zlokalizowany jest na terenie</w:t>
      </w:r>
      <w:r w:rsidR="00B312A7">
        <w:rPr>
          <w:rFonts w:ascii="Times New Roman" w:eastAsia="Times New Roman" w:hAnsi="Times New Roman" w:cs="Times New Roman"/>
          <w:kern w:val="0"/>
          <w:lang w:eastAsia="pl-PL"/>
          <w14:ligatures w14:val="none"/>
        </w:rPr>
        <w:t xml:space="preserve"> </w:t>
      </w:r>
      <w:r w:rsidR="00B60954" w:rsidRPr="00B60954">
        <w:rPr>
          <w:rFonts w:ascii="Times New Roman" w:eastAsia="Times New Roman" w:hAnsi="Times New Roman" w:cs="Times New Roman"/>
          <w:kern w:val="0"/>
          <w:lang w:eastAsia="pl-PL"/>
          <w14:ligatures w14:val="none"/>
        </w:rPr>
        <w:t>Miasta i Gminy Krotoszyn</w:t>
      </w:r>
      <w:r w:rsidRPr="00B60954">
        <w:rPr>
          <w:rFonts w:ascii="Times New Roman" w:eastAsia="Times New Roman" w:hAnsi="Times New Roman" w:cs="Times New Roman"/>
          <w:kern w:val="0"/>
          <w:lang w:eastAsia="pl-PL"/>
          <w14:ligatures w14:val="none"/>
        </w:rPr>
        <w:t>. Wniosek o dofinansowanie  złożony w formie papierowej w Urzędzie</w:t>
      </w:r>
      <w:r w:rsidR="00A908BA">
        <w:rPr>
          <w:rFonts w:ascii="Times New Roman" w:eastAsia="Times New Roman" w:hAnsi="Times New Roman" w:cs="Times New Roman"/>
          <w:kern w:val="0"/>
          <w:lang w:eastAsia="pl-PL"/>
          <w14:ligatures w14:val="none"/>
        </w:rPr>
        <w:t xml:space="preserve"> </w:t>
      </w:r>
      <w:r w:rsidRPr="00B60954">
        <w:rPr>
          <w:rFonts w:ascii="Times New Roman" w:eastAsia="Times New Roman" w:hAnsi="Times New Roman" w:cs="Times New Roman"/>
          <w:kern w:val="0"/>
          <w:lang w:eastAsia="pl-PL"/>
          <w14:ligatures w14:val="none"/>
        </w:rPr>
        <w:t xml:space="preserve">Miejskim w </w:t>
      </w:r>
      <w:r w:rsidR="00B60954" w:rsidRPr="00B60954">
        <w:rPr>
          <w:rFonts w:ascii="Times New Roman" w:eastAsia="Times New Roman" w:hAnsi="Times New Roman" w:cs="Times New Roman"/>
          <w:kern w:val="0"/>
          <w:lang w:eastAsia="pl-PL"/>
          <w14:ligatures w14:val="none"/>
        </w:rPr>
        <w:t>Krotoszynie</w:t>
      </w:r>
      <w:r w:rsidRPr="00B60954">
        <w:rPr>
          <w:rFonts w:ascii="Times New Roman" w:eastAsia="Times New Roman" w:hAnsi="Times New Roman" w:cs="Times New Roman"/>
          <w:kern w:val="0"/>
          <w:lang w:eastAsia="pl-PL"/>
          <w14:ligatures w14:val="none"/>
        </w:rPr>
        <w:t>, który jest niewłaściwy terytorialnie dla miejsca lokalizacji</w:t>
      </w:r>
      <w:r w:rsidR="009A18D0">
        <w:rPr>
          <w:rFonts w:ascii="Times New Roman" w:eastAsia="Times New Roman" w:hAnsi="Times New Roman" w:cs="Times New Roman"/>
          <w:kern w:val="0"/>
          <w:lang w:eastAsia="pl-PL"/>
          <w14:ligatures w14:val="none"/>
        </w:rPr>
        <w:t xml:space="preserve"> </w:t>
      </w:r>
      <w:r w:rsidRPr="00B60954">
        <w:rPr>
          <w:rFonts w:ascii="Times New Roman" w:eastAsia="Times New Roman" w:hAnsi="Times New Roman" w:cs="Times New Roman"/>
          <w:kern w:val="0"/>
          <w:lang w:eastAsia="pl-PL"/>
          <w14:ligatures w14:val="none"/>
        </w:rPr>
        <w:t>budynku</w:t>
      </w:r>
      <w:r w:rsidR="009A18D0">
        <w:rPr>
          <w:rFonts w:ascii="Times New Roman" w:eastAsia="Times New Roman" w:hAnsi="Times New Roman" w:cs="Times New Roman"/>
          <w:kern w:val="0"/>
          <w:lang w:eastAsia="pl-PL"/>
          <w14:ligatures w14:val="none"/>
        </w:rPr>
        <w:t>/lokalu</w:t>
      </w:r>
      <w:r w:rsidR="00B312A7">
        <w:rPr>
          <w:rFonts w:ascii="Times New Roman" w:eastAsia="Times New Roman" w:hAnsi="Times New Roman" w:cs="Times New Roman"/>
          <w:kern w:val="0"/>
          <w:lang w:eastAsia="pl-PL"/>
          <w14:ligatures w14:val="none"/>
        </w:rPr>
        <w:t xml:space="preserve"> </w:t>
      </w:r>
      <w:r w:rsidRPr="00B60954">
        <w:rPr>
          <w:rFonts w:ascii="Times New Roman" w:eastAsia="Times New Roman" w:hAnsi="Times New Roman" w:cs="Times New Roman"/>
          <w:kern w:val="0"/>
          <w:lang w:eastAsia="pl-PL"/>
          <w14:ligatures w14:val="none"/>
        </w:rPr>
        <w:t xml:space="preserve">mieszkalnego zostanie zwrócony </w:t>
      </w:r>
      <w:r w:rsidR="004067FE">
        <w:rPr>
          <w:rFonts w:ascii="Times New Roman" w:eastAsia="Times New Roman" w:hAnsi="Times New Roman" w:cs="Times New Roman"/>
          <w:kern w:val="0"/>
          <w:lang w:eastAsia="pl-PL"/>
          <w14:ligatures w14:val="none"/>
        </w:rPr>
        <w:t>Beneficjentowi końcowemu</w:t>
      </w:r>
      <w:r w:rsidRPr="00B60954">
        <w:rPr>
          <w:rFonts w:ascii="Times New Roman" w:eastAsia="Times New Roman" w:hAnsi="Times New Roman" w:cs="Times New Roman"/>
          <w:kern w:val="0"/>
          <w:lang w:eastAsia="pl-PL"/>
          <w14:ligatures w14:val="none"/>
        </w:rPr>
        <w:t xml:space="preserve"> bez rozpatrzenia wraz ze stosowną informacją.</w:t>
      </w:r>
    </w:p>
    <w:p w14:paraId="08A6EFC4" w14:textId="2AEF5ACC" w:rsidR="00D933D0" w:rsidRPr="00B60954" w:rsidRDefault="00D933D0" w:rsidP="00B60954">
      <w:pPr>
        <w:spacing w:after="0" w:line="276" w:lineRule="auto"/>
        <w:jc w:val="both"/>
        <w:rPr>
          <w:rFonts w:ascii="Times New Roman" w:eastAsia="Times New Roman" w:hAnsi="Times New Roman" w:cs="Times New Roman"/>
          <w:kern w:val="0"/>
          <w:lang w:eastAsia="pl-PL"/>
          <w14:ligatures w14:val="none"/>
        </w:rPr>
      </w:pPr>
      <w:r w:rsidRPr="00B60954">
        <w:rPr>
          <w:rFonts w:ascii="Times New Roman" w:eastAsia="Times New Roman" w:hAnsi="Times New Roman" w:cs="Times New Roman"/>
          <w:kern w:val="0"/>
          <w:lang w:eastAsia="pl-PL"/>
          <w14:ligatures w14:val="none"/>
        </w:rPr>
        <w:t xml:space="preserve">3. Wnioski należy składać w Urzędzie Miejskim w </w:t>
      </w:r>
      <w:r w:rsidR="00B60954" w:rsidRPr="00B60954">
        <w:rPr>
          <w:rFonts w:ascii="Times New Roman" w:eastAsia="Times New Roman" w:hAnsi="Times New Roman" w:cs="Times New Roman"/>
          <w:kern w:val="0"/>
          <w:lang w:eastAsia="pl-PL"/>
          <w14:ligatures w14:val="none"/>
        </w:rPr>
        <w:t>Krotoszynie</w:t>
      </w:r>
      <w:r w:rsidRPr="00B60954">
        <w:rPr>
          <w:rFonts w:ascii="Times New Roman" w:eastAsia="Times New Roman" w:hAnsi="Times New Roman" w:cs="Times New Roman"/>
          <w:kern w:val="0"/>
          <w:lang w:eastAsia="pl-PL"/>
          <w14:ligatures w14:val="none"/>
        </w:rPr>
        <w:t xml:space="preserve">, ul. </w:t>
      </w:r>
      <w:r w:rsidR="00B60954" w:rsidRPr="00B60954">
        <w:rPr>
          <w:rFonts w:ascii="Times New Roman" w:eastAsia="Times New Roman" w:hAnsi="Times New Roman" w:cs="Times New Roman"/>
          <w:kern w:val="0"/>
          <w:lang w:eastAsia="pl-PL"/>
          <w14:ligatures w14:val="none"/>
        </w:rPr>
        <w:t>Kołłątaja 7</w:t>
      </w:r>
      <w:r w:rsidRPr="00B60954">
        <w:rPr>
          <w:rFonts w:ascii="Times New Roman" w:eastAsia="Times New Roman" w:hAnsi="Times New Roman" w:cs="Times New Roman"/>
          <w:kern w:val="0"/>
          <w:lang w:eastAsia="pl-PL"/>
          <w14:ligatures w14:val="none"/>
        </w:rPr>
        <w:t>, 63-7</w:t>
      </w:r>
      <w:r w:rsidR="00B60954" w:rsidRPr="00B60954">
        <w:rPr>
          <w:rFonts w:ascii="Times New Roman" w:eastAsia="Times New Roman" w:hAnsi="Times New Roman" w:cs="Times New Roman"/>
          <w:kern w:val="0"/>
          <w:lang w:eastAsia="pl-PL"/>
          <w14:ligatures w14:val="none"/>
        </w:rPr>
        <w:t>00</w:t>
      </w:r>
      <w:r w:rsidRPr="00B60954">
        <w:rPr>
          <w:rFonts w:ascii="Times New Roman" w:eastAsia="Times New Roman" w:hAnsi="Times New Roman" w:cs="Times New Roman"/>
          <w:kern w:val="0"/>
          <w:lang w:eastAsia="pl-PL"/>
          <w14:ligatures w14:val="none"/>
        </w:rPr>
        <w:t xml:space="preserve"> </w:t>
      </w:r>
      <w:r w:rsidR="00B60954" w:rsidRPr="00B60954">
        <w:rPr>
          <w:rFonts w:ascii="Times New Roman" w:eastAsia="Times New Roman" w:hAnsi="Times New Roman" w:cs="Times New Roman"/>
          <w:kern w:val="0"/>
          <w:lang w:eastAsia="pl-PL"/>
          <w14:ligatures w14:val="none"/>
        </w:rPr>
        <w:t>Krotoszyn</w:t>
      </w:r>
      <w:r w:rsidRPr="00B60954">
        <w:rPr>
          <w:rFonts w:ascii="Times New Roman" w:eastAsia="Times New Roman" w:hAnsi="Times New Roman" w:cs="Times New Roman"/>
          <w:kern w:val="0"/>
          <w:lang w:eastAsia="pl-PL"/>
          <w14:ligatures w14:val="none"/>
        </w:rPr>
        <w:t xml:space="preserve"> w </w:t>
      </w:r>
      <w:r w:rsidR="00B60954" w:rsidRPr="00B60954">
        <w:rPr>
          <w:rFonts w:ascii="Times New Roman" w:eastAsia="Times New Roman" w:hAnsi="Times New Roman" w:cs="Times New Roman"/>
          <w:kern w:val="0"/>
          <w:lang w:eastAsia="pl-PL"/>
          <w14:ligatures w14:val="none"/>
        </w:rPr>
        <w:t xml:space="preserve"> </w:t>
      </w:r>
      <w:r w:rsidRPr="00B60954">
        <w:rPr>
          <w:rFonts w:ascii="Times New Roman" w:eastAsia="Times New Roman" w:hAnsi="Times New Roman" w:cs="Times New Roman"/>
          <w:kern w:val="0"/>
          <w:lang w:eastAsia="pl-PL"/>
          <w14:ligatures w14:val="none"/>
        </w:rPr>
        <w:t>godzinach pracy Urzędu od godz. 7:</w:t>
      </w:r>
      <w:r w:rsidR="00B60954" w:rsidRPr="00B60954">
        <w:rPr>
          <w:rFonts w:ascii="Times New Roman" w:eastAsia="Times New Roman" w:hAnsi="Times New Roman" w:cs="Times New Roman"/>
          <w:kern w:val="0"/>
          <w:lang w:eastAsia="pl-PL"/>
          <w14:ligatures w14:val="none"/>
        </w:rPr>
        <w:t>3</w:t>
      </w:r>
      <w:r w:rsidRPr="00B60954">
        <w:rPr>
          <w:rFonts w:ascii="Times New Roman" w:eastAsia="Times New Roman" w:hAnsi="Times New Roman" w:cs="Times New Roman"/>
          <w:kern w:val="0"/>
          <w:lang w:eastAsia="pl-PL"/>
          <w14:ligatures w14:val="none"/>
        </w:rPr>
        <w:t>0 do 15:</w:t>
      </w:r>
      <w:r w:rsidR="00B60954" w:rsidRPr="00B60954">
        <w:rPr>
          <w:rFonts w:ascii="Times New Roman" w:eastAsia="Times New Roman" w:hAnsi="Times New Roman" w:cs="Times New Roman"/>
          <w:kern w:val="0"/>
          <w:lang w:eastAsia="pl-PL"/>
          <w14:ligatures w14:val="none"/>
        </w:rPr>
        <w:t>3</w:t>
      </w:r>
      <w:r w:rsidRPr="00B60954">
        <w:rPr>
          <w:rFonts w:ascii="Times New Roman" w:eastAsia="Times New Roman" w:hAnsi="Times New Roman" w:cs="Times New Roman"/>
          <w:kern w:val="0"/>
          <w:lang w:eastAsia="pl-PL"/>
          <w14:ligatures w14:val="none"/>
        </w:rPr>
        <w:t>0,</w:t>
      </w:r>
      <w:r w:rsidR="00B60954" w:rsidRPr="00B60954">
        <w:rPr>
          <w:rFonts w:ascii="Times New Roman" w:eastAsia="Times New Roman" w:hAnsi="Times New Roman" w:cs="Times New Roman"/>
          <w:kern w:val="0"/>
          <w:lang w:eastAsia="pl-PL"/>
          <w14:ligatures w14:val="none"/>
        </w:rPr>
        <w:t xml:space="preserve"> </w:t>
      </w:r>
      <w:r w:rsidRPr="00B60954">
        <w:rPr>
          <w:rFonts w:ascii="Times New Roman" w:eastAsia="Times New Roman" w:hAnsi="Times New Roman" w:cs="Times New Roman"/>
          <w:kern w:val="0"/>
          <w:lang w:eastAsia="pl-PL"/>
          <w14:ligatures w14:val="none"/>
        </w:rPr>
        <w:t>na obowiązującym aktualnie formularzu w formie</w:t>
      </w:r>
      <w:r w:rsidRPr="00E84424">
        <w:rPr>
          <w:rFonts w:ascii="Times New Roman" w:eastAsia="Times New Roman" w:hAnsi="Times New Roman" w:cs="Times New Roman"/>
          <w:kern w:val="0"/>
          <w:highlight w:val="yellow"/>
          <w:lang w:eastAsia="pl-PL"/>
          <w14:ligatures w14:val="none"/>
        </w:rPr>
        <w:t xml:space="preserve"> </w:t>
      </w:r>
      <w:r w:rsidR="00CC549C">
        <w:rPr>
          <w:rFonts w:ascii="Times New Roman" w:eastAsia="Times New Roman" w:hAnsi="Times New Roman" w:cs="Times New Roman"/>
          <w:kern w:val="0"/>
          <w:lang w:eastAsia="pl-PL"/>
          <w14:ligatures w14:val="none"/>
        </w:rPr>
        <w:t xml:space="preserve">elektronicznej lub </w:t>
      </w:r>
      <w:r w:rsidRPr="002F76B9">
        <w:rPr>
          <w:rFonts w:ascii="Times New Roman" w:eastAsia="Times New Roman" w:hAnsi="Times New Roman" w:cs="Times New Roman"/>
          <w:kern w:val="0"/>
          <w:lang w:eastAsia="pl-PL"/>
          <w14:ligatures w14:val="none"/>
        </w:rPr>
        <w:t>papierowej.</w:t>
      </w:r>
      <w:r w:rsidR="00B60954" w:rsidRPr="00B312A7">
        <w:rPr>
          <w:rFonts w:ascii="Times New Roman" w:eastAsia="Times New Roman" w:hAnsi="Times New Roman" w:cs="Times New Roman"/>
          <w:kern w:val="0"/>
          <w:lang w:eastAsia="pl-PL"/>
          <w14:ligatures w14:val="none"/>
        </w:rPr>
        <w:t xml:space="preserve"> </w:t>
      </w:r>
      <w:r w:rsidRPr="00B312A7">
        <w:rPr>
          <w:rFonts w:ascii="Times New Roman" w:eastAsia="Times New Roman" w:hAnsi="Times New Roman" w:cs="Times New Roman"/>
          <w:kern w:val="0"/>
          <w:lang w:eastAsia="pl-PL"/>
          <w14:ligatures w14:val="none"/>
        </w:rPr>
        <w:t>Obowiązujący formularz wniosku wraz z załącznikami oraz instrukcją jego wypełnienia stanowią</w:t>
      </w:r>
      <w:r w:rsidR="00B60954" w:rsidRPr="00B312A7">
        <w:rPr>
          <w:rFonts w:ascii="Times New Roman" w:eastAsia="Times New Roman" w:hAnsi="Times New Roman" w:cs="Times New Roman"/>
          <w:kern w:val="0"/>
          <w:lang w:eastAsia="pl-PL"/>
          <w14:ligatures w14:val="none"/>
        </w:rPr>
        <w:t xml:space="preserve"> </w:t>
      </w:r>
      <w:r w:rsidRPr="00B312A7">
        <w:rPr>
          <w:rFonts w:ascii="Times New Roman" w:eastAsia="Times New Roman" w:hAnsi="Times New Roman" w:cs="Times New Roman"/>
          <w:kern w:val="0"/>
          <w:lang w:eastAsia="pl-PL"/>
          <w14:ligatures w14:val="none"/>
        </w:rPr>
        <w:t xml:space="preserve">załącznik nr </w:t>
      </w:r>
      <w:r w:rsidR="00B60954" w:rsidRPr="007A6043">
        <w:rPr>
          <w:rFonts w:ascii="Times New Roman" w:eastAsia="Times New Roman" w:hAnsi="Times New Roman" w:cs="Times New Roman"/>
          <w:kern w:val="0"/>
          <w:lang w:eastAsia="pl-PL"/>
          <w14:ligatures w14:val="none"/>
        </w:rPr>
        <w:t>3</w:t>
      </w:r>
      <w:r w:rsidRPr="007A6043">
        <w:rPr>
          <w:rFonts w:ascii="Times New Roman" w:eastAsia="Times New Roman" w:hAnsi="Times New Roman" w:cs="Times New Roman"/>
          <w:kern w:val="0"/>
          <w:lang w:eastAsia="pl-PL"/>
          <w14:ligatures w14:val="none"/>
        </w:rPr>
        <w:t xml:space="preserve"> do </w:t>
      </w:r>
      <w:r w:rsidR="00B60954" w:rsidRPr="007A6043">
        <w:rPr>
          <w:rFonts w:ascii="Times New Roman" w:eastAsia="Times New Roman" w:hAnsi="Times New Roman" w:cs="Times New Roman"/>
          <w:kern w:val="0"/>
          <w:lang w:eastAsia="pl-PL"/>
          <w14:ligatures w14:val="none"/>
        </w:rPr>
        <w:t>Zarządzenia Burmistrza Krotoszyn</w:t>
      </w:r>
      <w:r w:rsidR="00260824">
        <w:rPr>
          <w:rFonts w:ascii="Times New Roman" w:eastAsia="Times New Roman" w:hAnsi="Times New Roman" w:cs="Times New Roman"/>
          <w:kern w:val="0"/>
          <w:lang w:eastAsia="pl-PL"/>
          <w14:ligatures w14:val="none"/>
        </w:rPr>
        <w:t>a</w:t>
      </w:r>
      <w:r w:rsidR="00B60954" w:rsidRPr="007A6043">
        <w:rPr>
          <w:rFonts w:ascii="Times New Roman" w:eastAsia="Times New Roman" w:hAnsi="Times New Roman" w:cs="Times New Roman"/>
          <w:kern w:val="0"/>
          <w:lang w:eastAsia="pl-PL"/>
          <w14:ligatures w14:val="none"/>
        </w:rPr>
        <w:t xml:space="preserve"> nr</w:t>
      </w:r>
      <w:r w:rsidR="007A6043" w:rsidRPr="007A6043">
        <w:rPr>
          <w:rFonts w:ascii="Times New Roman" w:eastAsia="Times New Roman" w:hAnsi="Times New Roman" w:cs="Times New Roman"/>
          <w:kern w:val="0"/>
          <w:lang w:eastAsia="pl-PL"/>
          <w14:ligatures w14:val="none"/>
        </w:rPr>
        <w:t xml:space="preserve"> </w:t>
      </w:r>
      <w:r w:rsidR="00B6292B">
        <w:rPr>
          <w:rFonts w:ascii="Times New Roman" w:eastAsia="Times New Roman" w:hAnsi="Times New Roman" w:cs="Times New Roman"/>
          <w:kern w:val="0"/>
          <w:lang w:eastAsia="pl-PL"/>
          <w14:ligatures w14:val="none"/>
        </w:rPr>
        <w:t>270</w:t>
      </w:r>
      <w:r w:rsidR="00B60954" w:rsidRPr="007A6043">
        <w:rPr>
          <w:rFonts w:ascii="Times New Roman" w:eastAsia="Times New Roman" w:hAnsi="Times New Roman" w:cs="Times New Roman"/>
          <w:kern w:val="0"/>
          <w:lang w:eastAsia="pl-PL"/>
          <w14:ligatures w14:val="none"/>
        </w:rPr>
        <w:t>/202</w:t>
      </w:r>
      <w:r w:rsidR="00B6292B">
        <w:rPr>
          <w:rFonts w:ascii="Times New Roman" w:eastAsia="Times New Roman" w:hAnsi="Times New Roman" w:cs="Times New Roman"/>
          <w:kern w:val="0"/>
          <w:lang w:eastAsia="pl-PL"/>
          <w14:ligatures w14:val="none"/>
        </w:rPr>
        <w:t>5</w:t>
      </w:r>
      <w:r w:rsidR="00B60954" w:rsidRPr="007A6043">
        <w:rPr>
          <w:rFonts w:ascii="Times New Roman" w:eastAsia="Times New Roman" w:hAnsi="Times New Roman" w:cs="Times New Roman"/>
          <w:kern w:val="0"/>
          <w:lang w:eastAsia="pl-PL"/>
          <w14:ligatures w14:val="none"/>
        </w:rPr>
        <w:t xml:space="preserve"> z dnia</w:t>
      </w:r>
      <w:r w:rsidR="007A6043" w:rsidRPr="007A6043">
        <w:rPr>
          <w:rFonts w:ascii="Times New Roman" w:eastAsia="Times New Roman" w:hAnsi="Times New Roman" w:cs="Times New Roman"/>
          <w:kern w:val="0"/>
          <w:lang w:eastAsia="pl-PL"/>
          <w14:ligatures w14:val="none"/>
        </w:rPr>
        <w:t xml:space="preserve"> </w:t>
      </w:r>
      <w:r w:rsidR="00B6292B">
        <w:rPr>
          <w:rFonts w:ascii="Times New Roman" w:eastAsia="Times New Roman" w:hAnsi="Times New Roman" w:cs="Times New Roman"/>
          <w:kern w:val="0"/>
          <w:lang w:eastAsia="pl-PL"/>
          <w14:ligatures w14:val="none"/>
        </w:rPr>
        <w:t>10</w:t>
      </w:r>
      <w:r w:rsidR="007A6043" w:rsidRPr="007A6043">
        <w:rPr>
          <w:rFonts w:ascii="Times New Roman" w:eastAsia="Times New Roman" w:hAnsi="Times New Roman" w:cs="Times New Roman"/>
          <w:kern w:val="0"/>
          <w:lang w:eastAsia="pl-PL"/>
          <w14:ligatures w14:val="none"/>
        </w:rPr>
        <w:t>.</w:t>
      </w:r>
      <w:r w:rsidR="00B60954" w:rsidRPr="007A6043">
        <w:rPr>
          <w:rFonts w:ascii="Times New Roman" w:eastAsia="Times New Roman" w:hAnsi="Times New Roman" w:cs="Times New Roman"/>
          <w:kern w:val="0"/>
          <w:lang w:eastAsia="pl-PL"/>
          <w14:ligatures w14:val="none"/>
        </w:rPr>
        <w:t>0</w:t>
      </w:r>
      <w:r w:rsidR="00B6292B">
        <w:rPr>
          <w:rFonts w:ascii="Times New Roman" w:eastAsia="Times New Roman" w:hAnsi="Times New Roman" w:cs="Times New Roman"/>
          <w:kern w:val="0"/>
          <w:lang w:eastAsia="pl-PL"/>
          <w14:ligatures w14:val="none"/>
        </w:rPr>
        <w:t>2</w:t>
      </w:r>
      <w:r w:rsidR="00B60954" w:rsidRPr="007A6043">
        <w:rPr>
          <w:rFonts w:ascii="Times New Roman" w:eastAsia="Times New Roman" w:hAnsi="Times New Roman" w:cs="Times New Roman"/>
          <w:kern w:val="0"/>
          <w:lang w:eastAsia="pl-PL"/>
          <w14:ligatures w14:val="none"/>
        </w:rPr>
        <w:t>.202</w:t>
      </w:r>
      <w:r w:rsidR="00B6292B">
        <w:rPr>
          <w:rFonts w:ascii="Times New Roman" w:eastAsia="Times New Roman" w:hAnsi="Times New Roman" w:cs="Times New Roman"/>
          <w:kern w:val="0"/>
          <w:lang w:eastAsia="pl-PL"/>
          <w14:ligatures w14:val="none"/>
        </w:rPr>
        <w:t>5</w:t>
      </w:r>
      <w:r w:rsidR="00B60954" w:rsidRPr="007A6043">
        <w:rPr>
          <w:rFonts w:ascii="Times New Roman" w:eastAsia="Times New Roman" w:hAnsi="Times New Roman" w:cs="Times New Roman"/>
          <w:kern w:val="0"/>
          <w:lang w:eastAsia="pl-PL"/>
          <w14:ligatures w14:val="none"/>
        </w:rPr>
        <w:t>r</w:t>
      </w:r>
      <w:r w:rsidRPr="007A6043">
        <w:rPr>
          <w:rFonts w:ascii="Times New Roman" w:eastAsia="Times New Roman" w:hAnsi="Times New Roman" w:cs="Times New Roman"/>
          <w:kern w:val="0"/>
          <w:lang w:eastAsia="pl-PL"/>
          <w14:ligatures w14:val="none"/>
        </w:rPr>
        <w:t>.</w:t>
      </w:r>
      <w:r w:rsidR="00B312A7" w:rsidRPr="007A6043">
        <w:rPr>
          <w:rFonts w:ascii="Times New Roman" w:eastAsia="Times New Roman" w:hAnsi="Times New Roman" w:cs="Times New Roman"/>
          <w:kern w:val="0"/>
          <w:lang w:eastAsia="pl-PL"/>
          <w14:ligatures w14:val="none"/>
        </w:rPr>
        <w:t xml:space="preserve">  w sprawie ogłoszenia </w:t>
      </w:r>
      <w:r w:rsidR="00260824">
        <w:rPr>
          <w:rFonts w:ascii="Times New Roman" w:eastAsia="Times New Roman" w:hAnsi="Times New Roman" w:cs="Times New Roman"/>
          <w:kern w:val="0"/>
          <w:lang w:eastAsia="pl-PL"/>
          <w14:ligatures w14:val="none"/>
        </w:rPr>
        <w:t>I</w:t>
      </w:r>
      <w:r w:rsidR="00B6292B">
        <w:rPr>
          <w:rFonts w:ascii="Times New Roman" w:eastAsia="Times New Roman" w:hAnsi="Times New Roman" w:cs="Times New Roman"/>
          <w:kern w:val="0"/>
          <w:lang w:eastAsia="pl-PL"/>
          <w14:ligatures w14:val="none"/>
        </w:rPr>
        <w:t>I</w:t>
      </w:r>
      <w:r w:rsidR="00260824">
        <w:rPr>
          <w:rFonts w:ascii="Times New Roman" w:eastAsia="Times New Roman" w:hAnsi="Times New Roman" w:cs="Times New Roman"/>
          <w:kern w:val="0"/>
          <w:lang w:eastAsia="pl-PL"/>
          <w14:ligatures w14:val="none"/>
        </w:rPr>
        <w:t xml:space="preserve">I </w:t>
      </w:r>
      <w:r w:rsidR="00B312A7" w:rsidRPr="007A6043">
        <w:rPr>
          <w:rFonts w:ascii="Times New Roman" w:eastAsia="Times New Roman" w:hAnsi="Times New Roman" w:cs="Times New Roman"/>
          <w:kern w:val="0"/>
          <w:lang w:eastAsia="pl-PL"/>
          <w14:ligatures w14:val="none"/>
        </w:rPr>
        <w:t xml:space="preserve">naboru wniosków o udzielenie dofinansowania </w:t>
      </w:r>
      <w:r w:rsidR="00B312A7" w:rsidRPr="00B312A7">
        <w:rPr>
          <w:rFonts w:ascii="Times New Roman" w:eastAsia="Times New Roman" w:hAnsi="Times New Roman" w:cs="Times New Roman"/>
          <w:kern w:val="0"/>
          <w:lang w:eastAsia="pl-PL"/>
          <w14:ligatures w14:val="none"/>
        </w:rPr>
        <w:t>przedsięwzięć w ramach Programu Priorytetowego</w:t>
      </w:r>
      <w:r w:rsidR="00B312A7">
        <w:rPr>
          <w:rFonts w:ascii="Times New Roman" w:eastAsia="Times New Roman" w:hAnsi="Times New Roman" w:cs="Times New Roman"/>
          <w:kern w:val="0"/>
          <w:lang w:eastAsia="pl-PL"/>
          <w14:ligatures w14:val="none"/>
        </w:rPr>
        <w:t xml:space="preserve"> „ Ciepłe Mieszkanie” na terenie Miasta i Gminy Krotoszyn.</w:t>
      </w:r>
    </w:p>
    <w:p w14:paraId="74EB38CA" w14:textId="77777777" w:rsidR="00B60954" w:rsidRDefault="00B60954" w:rsidP="00D933D0">
      <w:pPr>
        <w:spacing w:after="0" w:line="276" w:lineRule="auto"/>
        <w:jc w:val="both"/>
        <w:rPr>
          <w:rFonts w:ascii="Times New Roman" w:eastAsia="Times New Roman" w:hAnsi="Times New Roman" w:cs="Times New Roman"/>
          <w:kern w:val="0"/>
          <w:lang w:eastAsia="pl-PL"/>
          <w14:ligatures w14:val="none"/>
        </w:rPr>
      </w:pPr>
    </w:p>
    <w:p w14:paraId="1F604070" w14:textId="77777777" w:rsidR="00B60954" w:rsidRPr="00D933D0" w:rsidRDefault="00B60954" w:rsidP="00D933D0">
      <w:pPr>
        <w:spacing w:after="0" w:line="276" w:lineRule="auto"/>
        <w:jc w:val="both"/>
        <w:rPr>
          <w:rFonts w:ascii="Times New Roman" w:eastAsia="Times New Roman" w:hAnsi="Times New Roman" w:cs="Times New Roman"/>
          <w:kern w:val="0"/>
          <w:lang w:eastAsia="pl-PL"/>
          <w14:ligatures w14:val="none"/>
        </w:rPr>
      </w:pPr>
    </w:p>
    <w:p w14:paraId="178B547F" w14:textId="587DE941" w:rsidR="00B60954" w:rsidRPr="00D00F94" w:rsidRDefault="00D933D0" w:rsidP="00D00F94">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lastRenderedPageBreak/>
        <w:t>4. W celu złożenia wniosku w formie elektronicznej należy pobrać wniosek (plik Word) wypełnić,</w:t>
      </w:r>
      <w:r w:rsidR="00D00F94">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zapisać w formacie PDF, a następnie opatrzyć go kwalifikowanym podpisem elektronicznym lub</w:t>
      </w:r>
      <w:r w:rsidR="00A908BA">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profilem zaufanym wnioskodawcy i przesłać na skrzynkę podawczą </w:t>
      </w:r>
      <w:r w:rsidR="00B60954">
        <w:rPr>
          <w:rFonts w:ascii="Times New Roman" w:eastAsia="Times New Roman" w:hAnsi="Times New Roman" w:cs="Times New Roman"/>
          <w:kern w:val="0"/>
          <w:lang w:eastAsia="pl-PL"/>
          <w14:ligatures w14:val="none"/>
        </w:rPr>
        <w:t>Miasta i Gminy Krotoszyn</w:t>
      </w:r>
      <w:r w:rsidRPr="00D933D0">
        <w:rPr>
          <w:rFonts w:ascii="Times New Roman" w:eastAsia="Times New Roman" w:hAnsi="Times New Roman" w:cs="Times New Roman"/>
          <w:kern w:val="0"/>
          <w:lang w:eastAsia="pl-PL"/>
          <w14:ligatures w14:val="none"/>
        </w:rPr>
        <w:t xml:space="preserve"> </w:t>
      </w:r>
      <w:r w:rsidRPr="00D00F94">
        <w:rPr>
          <w:rFonts w:ascii="Times New Roman" w:eastAsia="Times New Roman" w:hAnsi="Times New Roman" w:cs="Times New Roman"/>
          <w:kern w:val="0"/>
          <w:lang w:eastAsia="pl-PL"/>
          <w14:ligatures w14:val="none"/>
        </w:rPr>
        <w:t>znajdującą się na</w:t>
      </w:r>
      <w:r w:rsidR="00B60954" w:rsidRPr="00D00F94">
        <w:rPr>
          <w:rFonts w:ascii="Times New Roman" w:eastAsia="Times New Roman" w:hAnsi="Times New Roman" w:cs="Times New Roman"/>
          <w:kern w:val="0"/>
          <w:lang w:eastAsia="pl-PL"/>
          <w14:ligatures w14:val="none"/>
        </w:rPr>
        <w:t xml:space="preserve"> </w:t>
      </w:r>
      <w:r w:rsidRPr="00D00F94">
        <w:rPr>
          <w:rFonts w:ascii="Times New Roman" w:eastAsia="Times New Roman" w:hAnsi="Times New Roman" w:cs="Times New Roman"/>
          <w:kern w:val="0"/>
          <w:lang w:eastAsia="pl-PL"/>
          <w14:ligatures w14:val="none"/>
        </w:rPr>
        <w:t>elektronicznej Platformie Usług Administracji Publicznej (ePUAP):</w:t>
      </w:r>
      <w:r w:rsidR="00B60954" w:rsidRPr="00D00F94">
        <w:rPr>
          <w:rFonts w:ascii="Times New Roman" w:hAnsi="Times New Roman" w:cs="Times New Roman"/>
        </w:rPr>
        <w:br/>
      </w:r>
      <w:r w:rsidR="00B60954" w:rsidRPr="00D00F94">
        <w:rPr>
          <w:rStyle w:val="Pogrubienie"/>
          <w:rFonts w:ascii="Times New Roman" w:hAnsi="Times New Roman" w:cs="Times New Roman"/>
          <w:b w:val="0"/>
          <w:bCs w:val="0"/>
        </w:rPr>
        <w:t>/krotoszyn/SkrytkaESP </w:t>
      </w:r>
      <w:r w:rsidR="00D00F94" w:rsidRPr="00D00F94">
        <w:rPr>
          <w:rStyle w:val="Pogrubienie"/>
          <w:rFonts w:ascii="Times New Roman" w:hAnsi="Times New Roman" w:cs="Times New Roman"/>
          <w:b w:val="0"/>
          <w:bCs w:val="0"/>
        </w:rPr>
        <w:t>.</w:t>
      </w:r>
    </w:p>
    <w:p w14:paraId="38AEA87F" w14:textId="77777777"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W tym przypadku konieczne jest załączenie do wniosku załączników w formie elektronicznej (skany z</w:t>
      </w:r>
    </w:p>
    <w:p w14:paraId="1F82D24D" w14:textId="77777777"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wymaganymi podpisami).</w:t>
      </w:r>
    </w:p>
    <w:p w14:paraId="46EEFFEF" w14:textId="7C85C3C4"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5. W celu złożenia</w:t>
      </w:r>
      <w:r w:rsidR="00A908BA">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wniosku w formie papierowej należy pobrać wzór wniosku, wypełnić elektronicznie (plik Word) lub</w:t>
      </w:r>
      <w:r w:rsidR="00A908BA">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ręcznie (plik PDF), opatrzyć go podpisem własnoręcznym wnioskodawcy i dostarczyć wraz z</w:t>
      </w:r>
      <w:r w:rsidR="00A908BA">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podpisanymi załącznikami do Urzędu Miejskiego w </w:t>
      </w:r>
      <w:r w:rsidR="00D00F94">
        <w:rPr>
          <w:rFonts w:ascii="Times New Roman" w:eastAsia="Times New Roman" w:hAnsi="Times New Roman" w:cs="Times New Roman"/>
          <w:kern w:val="0"/>
          <w:lang w:eastAsia="pl-PL"/>
          <w14:ligatures w14:val="none"/>
        </w:rPr>
        <w:t>Krotoszynie, ul. Kołłątaja 7; 63-700  Krotoszyn.</w:t>
      </w:r>
    </w:p>
    <w:p w14:paraId="1BB9B042" w14:textId="78779436"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6. Wniosek składa się w terminach wskazanych w ogłoszeniu o </w:t>
      </w:r>
      <w:r w:rsidR="00B36728">
        <w:rPr>
          <w:rFonts w:ascii="Times New Roman" w:eastAsia="Times New Roman" w:hAnsi="Times New Roman" w:cs="Times New Roman"/>
          <w:kern w:val="0"/>
          <w:lang w:eastAsia="pl-PL"/>
          <w14:ligatures w14:val="none"/>
        </w:rPr>
        <w:t>I</w:t>
      </w:r>
      <w:r w:rsidR="00B653CC">
        <w:rPr>
          <w:rFonts w:ascii="Times New Roman" w:eastAsia="Times New Roman" w:hAnsi="Times New Roman" w:cs="Times New Roman"/>
          <w:kern w:val="0"/>
          <w:lang w:eastAsia="pl-PL"/>
          <w14:ligatures w14:val="none"/>
        </w:rPr>
        <w:t>I</w:t>
      </w:r>
      <w:r w:rsidR="00B36728">
        <w:rPr>
          <w:rFonts w:ascii="Times New Roman" w:eastAsia="Times New Roman" w:hAnsi="Times New Roman" w:cs="Times New Roman"/>
          <w:kern w:val="0"/>
          <w:lang w:eastAsia="pl-PL"/>
          <w14:ligatures w14:val="none"/>
        </w:rPr>
        <w:t xml:space="preserve">I </w:t>
      </w:r>
      <w:r w:rsidRPr="00D933D0">
        <w:rPr>
          <w:rFonts w:ascii="Times New Roman" w:eastAsia="Times New Roman" w:hAnsi="Times New Roman" w:cs="Times New Roman"/>
          <w:kern w:val="0"/>
          <w:lang w:eastAsia="pl-PL"/>
          <w14:ligatures w14:val="none"/>
        </w:rPr>
        <w:t>naborze. O zachowaniu terminu złożenia</w:t>
      </w:r>
      <w:r w:rsidR="00B36728">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decyduje data wpływu wniosku:</w:t>
      </w:r>
    </w:p>
    <w:p w14:paraId="3DAB904B" w14:textId="77777777"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1) Dla wniosku składanego wyłącznie w postaci elektronicznej: data jego dostarczenia na wyznaczoną</w:t>
      </w:r>
    </w:p>
    <w:p w14:paraId="79CB6F8C" w14:textId="77777777"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skrzynkę podawczą Urzędu znajdującą się na elektronicznej Platformie Usług Administracji Publicznej</w:t>
      </w:r>
    </w:p>
    <w:p w14:paraId="0C835A0E" w14:textId="32B43A9A"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(ePUAP )</w:t>
      </w:r>
      <w:r w:rsidR="00B312A7">
        <w:rPr>
          <w:rFonts w:ascii="Times New Roman" w:eastAsia="Times New Roman" w:hAnsi="Times New Roman" w:cs="Times New Roman"/>
          <w:kern w:val="0"/>
          <w:lang w:eastAsia="pl-PL"/>
          <w14:ligatures w14:val="none"/>
        </w:rPr>
        <w:t>.</w:t>
      </w:r>
    </w:p>
    <w:p w14:paraId="262278DE" w14:textId="77777777"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2) Dla wniosku składanego w formie papierowej: data wpływu papierowej formy wniosku do Urzędu</w:t>
      </w:r>
    </w:p>
    <w:p w14:paraId="1383B5D1" w14:textId="65AA8BB8"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(potwierdzana na pierwszej stronie dostarczonego wniosku poprzez </w:t>
      </w:r>
      <w:r w:rsidR="00D00F94">
        <w:rPr>
          <w:rFonts w:ascii="Times New Roman" w:eastAsia="Times New Roman" w:hAnsi="Times New Roman" w:cs="Times New Roman"/>
          <w:kern w:val="0"/>
          <w:lang w:eastAsia="pl-PL"/>
          <w14:ligatures w14:val="none"/>
        </w:rPr>
        <w:t>punkt informacyjny</w:t>
      </w:r>
      <w:r w:rsidRPr="00D933D0">
        <w:rPr>
          <w:rFonts w:ascii="Times New Roman" w:eastAsia="Times New Roman" w:hAnsi="Times New Roman" w:cs="Times New Roman"/>
          <w:kern w:val="0"/>
          <w:lang w:eastAsia="pl-PL"/>
          <w14:ligatures w14:val="none"/>
        </w:rPr>
        <w:t xml:space="preserve"> Urzędu).</w:t>
      </w:r>
    </w:p>
    <w:p w14:paraId="1DC26501" w14:textId="1E7DD694"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7. Wniosek złożony poza ogłoszonym terminem </w:t>
      </w:r>
      <w:r w:rsidR="00B36728">
        <w:rPr>
          <w:rFonts w:ascii="Times New Roman" w:eastAsia="Times New Roman" w:hAnsi="Times New Roman" w:cs="Times New Roman"/>
          <w:kern w:val="0"/>
          <w:lang w:eastAsia="pl-PL"/>
          <w14:ligatures w14:val="none"/>
        </w:rPr>
        <w:t>I</w:t>
      </w:r>
      <w:r w:rsidR="00B653CC">
        <w:rPr>
          <w:rFonts w:ascii="Times New Roman" w:eastAsia="Times New Roman" w:hAnsi="Times New Roman" w:cs="Times New Roman"/>
          <w:kern w:val="0"/>
          <w:lang w:eastAsia="pl-PL"/>
          <w14:ligatures w14:val="none"/>
        </w:rPr>
        <w:t>I</w:t>
      </w:r>
      <w:r w:rsidR="00B36728">
        <w:rPr>
          <w:rFonts w:ascii="Times New Roman" w:eastAsia="Times New Roman" w:hAnsi="Times New Roman" w:cs="Times New Roman"/>
          <w:kern w:val="0"/>
          <w:lang w:eastAsia="pl-PL"/>
          <w14:ligatures w14:val="none"/>
        </w:rPr>
        <w:t xml:space="preserve">I </w:t>
      </w:r>
      <w:r w:rsidRPr="00D933D0">
        <w:rPr>
          <w:rFonts w:ascii="Times New Roman" w:eastAsia="Times New Roman" w:hAnsi="Times New Roman" w:cs="Times New Roman"/>
          <w:kern w:val="0"/>
          <w:lang w:eastAsia="pl-PL"/>
          <w14:ligatures w14:val="none"/>
        </w:rPr>
        <w:t xml:space="preserve">naboru zostaje odrzucony, o czym </w:t>
      </w:r>
      <w:r w:rsidR="00E84424">
        <w:rPr>
          <w:rFonts w:ascii="Times New Roman" w:eastAsia="Times New Roman" w:hAnsi="Times New Roman" w:cs="Times New Roman"/>
          <w:kern w:val="0"/>
          <w:lang w:eastAsia="pl-PL"/>
          <w14:ligatures w14:val="none"/>
        </w:rPr>
        <w:t xml:space="preserve">Beneficjent końcowy </w:t>
      </w:r>
      <w:r w:rsidRPr="00D933D0">
        <w:rPr>
          <w:rFonts w:ascii="Times New Roman" w:eastAsia="Times New Roman" w:hAnsi="Times New Roman" w:cs="Times New Roman"/>
          <w:kern w:val="0"/>
          <w:lang w:eastAsia="pl-PL"/>
          <w14:ligatures w14:val="none"/>
        </w:rPr>
        <w:t xml:space="preserve"> jest</w:t>
      </w:r>
      <w:r w:rsidR="00E84424">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informowany w formie pisemnej.</w:t>
      </w:r>
    </w:p>
    <w:p w14:paraId="62AD5891" w14:textId="1F027F98"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8. W przypadku złożenia więcej niż jednego wniosku o dofinansowanie na realizację</w:t>
      </w:r>
      <w:r w:rsidR="00401C42">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przedsięwzięcia na ten sam </w:t>
      </w:r>
      <w:r w:rsidR="0039218B">
        <w:rPr>
          <w:rFonts w:ascii="Times New Roman" w:eastAsia="Times New Roman" w:hAnsi="Times New Roman" w:cs="Times New Roman"/>
          <w:kern w:val="0"/>
          <w:lang w:eastAsia="pl-PL"/>
          <w14:ligatures w14:val="none"/>
        </w:rPr>
        <w:t>budynek/</w:t>
      </w:r>
      <w:r w:rsidRPr="00D933D0">
        <w:rPr>
          <w:rFonts w:ascii="Times New Roman" w:eastAsia="Times New Roman" w:hAnsi="Times New Roman" w:cs="Times New Roman"/>
          <w:kern w:val="0"/>
          <w:lang w:eastAsia="pl-PL"/>
          <w14:ligatures w14:val="none"/>
        </w:rPr>
        <w:t>lokal mieszkalny, rozpatrzeniu podlega tylko pierwszy wniosek (decyduje</w:t>
      </w:r>
      <w:r w:rsidR="00401C42">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kolejność wpływu) z zastrzeżeniem ust. 11.</w:t>
      </w:r>
    </w:p>
    <w:p w14:paraId="07B4FBFD" w14:textId="3DE5A8EF"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9. </w:t>
      </w:r>
      <w:r w:rsidR="00E84424">
        <w:rPr>
          <w:rFonts w:ascii="Times New Roman" w:eastAsia="Times New Roman" w:hAnsi="Times New Roman" w:cs="Times New Roman"/>
          <w:kern w:val="0"/>
          <w:lang w:eastAsia="pl-PL"/>
          <w14:ligatures w14:val="none"/>
        </w:rPr>
        <w:t>Beneficjent końcowy</w:t>
      </w:r>
      <w:r w:rsidRPr="00D933D0">
        <w:rPr>
          <w:rFonts w:ascii="Times New Roman" w:eastAsia="Times New Roman" w:hAnsi="Times New Roman" w:cs="Times New Roman"/>
          <w:kern w:val="0"/>
          <w:lang w:eastAsia="pl-PL"/>
          <w14:ligatures w14:val="none"/>
        </w:rPr>
        <w:t xml:space="preserve"> ma prawo do jednokrotnej korekty wniosku bez wezwania Gminy w zakresie zmiany</w:t>
      </w:r>
      <w:r w:rsidR="00E84424">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danych zawartych w złożonym wniosku o dofinansowanie, z </w:t>
      </w:r>
      <w:r w:rsidRPr="00CE5957">
        <w:rPr>
          <w:rFonts w:ascii="Times New Roman" w:eastAsia="Times New Roman" w:hAnsi="Times New Roman" w:cs="Times New Roman"/>
          <w:kern w:val="0"/>
          <w:lang w:eastAsia="pl-PL"/>
          <w14:ligatures w14:val="none"/>
        </w:rPr>
        <w:t>zastrzeżeniem § 15 ust.</w:t>
      </w:r>
      <w:r w:rsidRPr="00D933D0">
        <w:rPr>
          <w:rFonts w:ascii="Times New Roman" w:eastAsia="Times New Roman" w:hAnsi="Times New Roman" w:cs="Times New Roman"/>
          <w:kern w:val="0"/>
          <w:lang w:eastAsia="pl-PL"/>
          <w14:ligatures w14:val="none"/>
        </w:rPr>
        <w:t>2. Informacja o zmianie danych złożonych we wniosku odbywa się w ten sam sposób jak złożenie</w:t>
      </w:r>
      <w:r w:rsidR="00CE5957">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wniosku o dofinansowanie. W takim przypadku, należy w formularzu wniosku o</w:t>
      </w:r>
      <w:r w:rsidR="00F65E05">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dofinansowanie zaznaczyć pole „Korekta wniosku”. W ramach korekty wniosku nie</w:t>
      </w:r>
      <w:r w:rsidR="00D00F94">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można dokonać zmiany budynku/lokalu mieszkalnego, który został wskazany we wniosku o</w:t>
      </w:r>
      <w:r w:rsidR="00D00F94">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dofinansowanie</w:t>
      </w:r>
      <w:r w:rsidR="00D00F94">
        <w:rPr>
          <w:rFonts w:ascii="Times New Roman" w:eastAsia="Times New Roman" w:hAnsi="Times New Roman" w:cs="Times New Roman"/>
          <w:kern w:val="0"/>
          <w:lang w:eastAsia="pl-PL"/>
          <w14:ligatures w14:val="none"/>
        </w:rPr>
        <w:t>.</w:t>
      </w:r>
    </w:p>
    <w:p w14:paraId="6F238469" w14:textId="4901FAF6"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Złożenie korekty wniosku możliwe jest jedynie przed podjęciem przez </w:t>
      </w:r>
      <w:r w:rsidR="00401C42">
        <w:rPr>
          <w:rFonts w:ascii="Times New Roman" w:eastAsia="Times New Roman" w:hAnsi="Times New Roman" w:cs="Times New Roman"/>
          <w:kern w:val="0"/>
          <w:lang w:eastAsia="pl-PL"/>
          <w14:ligatures w14:val="none"/>
        </w:rPr>
        <w:t xml:space="preserve">Miasto i </w:t>
      </w:r>
      <w:r w:rsidRPr="00D933D0">
        <w:rPr>
          <w:rFonts w:ascii="Times New Roman" w:eastAsia="Times New Roman" w:hAnsi="Times New Roman" w:cs="Times New Roman"/>
          <w:kern w:val="0"/>
          <w:lang w:eastAsia="pl-PL"/>
          <w14:ligatures w14:val="none"/>
        </w:rPr>
        <w:t xml:space="preserve">Gminę </w:t>
      </w:r>
      <w:r w:rsidR="00401C42">
        <w:rPr>
          <w:rFonts w:ascii="Times New Roman" w:eastAsia="Times New Roman" w:hAnsi="Times New Roman" w:cs="Times New Roman"/>
          <w:kern w:val="0"/>
          <w:lang w:eastAsia="pl-PL"/>
          <w14:ligatures w14:val="none"/>
        </w:rPr>
        <w:t xml:space="preserve">Krotoszyn </w:t>
      </w:r>
      <w:r w:rsidRPr="00D933D0">
        <w:rPr>
          <w:rFonts w:ascii="Times New Roman" w:eastAsia="Times New Roman" w:hAnsi="Times New Roman" w:cs="Times New Roman"/>
          <w:kern w:val="0"/>
          <w:lang w:eastAsia="pl-PL"/>
          <w14:ligatures w14:val="none"/>
        </w:rPr>
        <w:t xml:space="preserve">decyzji o dofinansowaniu, o której </w:t>
      </w:r>
      <w:r w:rsidRPr="00CE5957">
        <w:rPr>
          <w:rFonts w:ascii="Times New Roman" w:eastAsia="Times New Roman" w:hAnsi="Times New Roman" w:cs="Times New Roman"/>
          <w:kern w:val="0"/>
          <w:lang w:eastAsia="pl-PL"/>
          <w14:ligatures w14:val="none"/>
        </w:rPr>
        <w:t xml:space="preserve">mowa w §7 ust. </w:t>
      </w:r>
      <w:r w:rsidR="00CE5957" w:rsidRPr="00CE5957">
        <w:rPr>
          <w:rFonts w:ascii="Times New Roman" w:eastAsia="Times New Roman" w:hAnsi="Times New Roman" w:cs="Times New Roman"/>
          <w:kern w:val="0"/>
          <w:lang w:eastAsia="pl-PL"/>
          <w14:ligatures w14:val="none"/>
        </w:rPr>
        <w:t>2</w:t>
      </w:r>
      <w:r w:rsidRPr="00CE5957">
        <w:rPr>
          <w:rFonts w:ascii="Times New Roman" w:eastAsia="Times New Roman" w:hAnsi="Times New Roman" w:cs="Times New Roman"/>
          <w:kern w:val="0"/>
          <w:lang w:eastAsia="pl-PL"/>
          <w14:ligatures w14:val="none"/>
        </w:rPr>
        <w:t xml:space="preserve"> pkt. 5.</w:t>
      </w:r>
    </w:p>
    <w:p w14:paraId="2DACB065" w14:textId="6D08C71F"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10. </w:t>
      </w:r>
      <w:r w:rsidR="00E84424">
        <w:rPr>
          <w:rFonts w:ascii="Times New Roman" w:eastAsia="Times New Roman" w:hAnsi="Times New Roman" w:cs="Times New Roman"/>
          <w:kern w:val="0"/>
          <w:lang w:eastAsia="pl-PL"/>
          <w14:ligatures w14:val="none"/>
        </w:rPr>
        <w:t>Beneficjent końcowy</w:t>
      </w:r>
      <w:r w:rsidRPr="00D933D0">
        <w:rPr>
          <w:rFonts w:ascii="Times New Roman" w:eastAsia="Times New Roman" w:hAnsi="Times New Roman" w:cs="Times New Roman"/>
          <w:kern w:val="0"/>
          <w:lang w:eastAsia="pl-PL"/>
          <w14:ligatures w14:val="none"/>
        </w:rPr>
        <w:t xml:space="preserve"> może wycofać złożony wniosek składając podpisane oświadczenie z jednoznacznym</w:t>
      </w:r>
      <w:r w:rsidR="00E84424">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wskazaniem wniosku, którego to oświadczenie dotyczy.</w:t>
      </w:r>
    </w:p>
    <w:p w14:paraId="4293B91C" w14:textId="654EE2DD"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11. Rozpatrzenie przez </w:t>
      </w:r>
      <w:r w:rsidR="00401C42">
        <w:rPr>
          <w:rFonts w:ascii="Times New Roman" w:eastAsia="Times New Roman" w:hAnsi="Times New Roman" w:cs="Times New Roman"/>
          <w:kern w:val="0"/>
          <w:lang w:eastAsia="pl-PL"/>
          <w14:ligatures w14:val="none"/>
        </w:rPr>
        <w:t xml:space="preserve">Miasto i </w:t>
      </w:r>
      <w:r w:rsidRPr="00D933D0">
        <w:rPr>
          <w:rFonts w:ascii="Times New Roman" w:eastAsia="Times New Roman" w:hAnsi="Times New Roman" w:cs="Times New Roman"/>
          <w:kern w:val="0"/>
          <w:lang w:eastAsia="pl-PL"/>
          <w14:ligatures w14:val="none"/>
        </w:rPr>
        <w:t xml:space="preserve">Gminę </w:t>
      </w:r>
      <w:r w:rsidR="00401C42">
        <w:rPr>
          <w:rFonts w:ascii="Times New Roman" w:eastAsia="Times New Roman" w:hAnsi="Times New Roman" w:cs="Times New Roman"/>
          <w:kern w:val="0"/>
          <w:lang w:eastAsia="pl-PL"/>
          <w14:ligatures w14:val="none"/>
        </w:rPr>
        <w:t xml:space="preserve">Krotoszyn </w:t>
      </w:r>
      <w:r w:rsidRPr="00D933D0">
        <w:rPr>
          <w:rFonts w:ascii="Times New Roman" w:eastAsia="Times New Roman" w:hAnsi="Times New Roman" w:cs="Times New Roman"/>
          <w:kern w:val="0"/>
          <w:lang w:eastAsia="pl-PL"/>
          <w14:ligatures w14:val="none"/>
        </w:rPr>
        <w:t>kolejnego wniosku na ten sam budynek/lokal mieszkalny jest możliwe</w:t>
      </w:r>
      <w:r w:rsidR="00A908BA">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po lub równocześnie z wycofaniem wniosku wcześniejszego.</w:t>
      </w:r>
    </w:p>
    <w:p w14:paraId="38313D31" w14:textId="5229B8EF"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12. Podtrzymanie wniosku o dofinansowanie w przypadku śmierci </w:t>
      </w:r>
      <w:r w:rsidR="00E84424">
        <w:rPr>
          <w:rFonts w:ascii="Times New Roman" w:eastAsia="Times New Roman" w:hAnsi="Times New Roman" w:cs="Times New Roman"/>
          <w:kern w:val="0"/>
          <w:lang w:eastAsia="pl-PL"/>
          <w14:ligatures w14:val="none"/>
        </w:rPr>
        <w:t>Beneficjenta końcowego</w:t>
      </w:r>
      <w:r w:rsidRPr="00D933D0">
        <w:rPr>
          <w:rFonts w:ascii="Times New Roman" w:eastAsia="Times New Roman" w:hAnsi="Times New Roman" w:cs="Times New Roman"/>
          <w:kern w:val="0"/>
          <w:lang w:eastAsia="pl-PL"/>
          <w14:ligatures w14:val="none"/>
        </w:rPr>
        <w:t>:</w:t>
      </w:r>
    </w:p>
    <w:p w14:paraId="69B5B6CE" w14:textId="6CC99C1C"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1) w przypadku śmierci </w:t>
      </w:r>
      <w:r w:rsidR="00E84424">
        <w:rPr>
          <w:rFonts w:ascii="Times New Roman" w:eastAsia="Times New Roman" w:hAnsi="Times New Roman" w:cs="Times New Roman"/>
          <w:kern w:val="0"/>
          <w:lang w:eastAsia="pl-PL"/>
          <w14:ligatures w14:val="none"/>
        </w:rPr>
        <w:t>Beneficjenta końcowego</w:t>
      </w:r>
      <w:r w:rsidRPr="00D933D0">
        <w:rPr>
          <w:rFonts w:ascii="Times New Roman" w:eastAsia="Times New Roman" w:hAnsi="Times New Roman" w:cs="Times New Roman"/>
          <w:kern w:val="0"/>
          <w:lang w:eastAsia="pl-PL"/>
          <w14:ligatures w14:val="none"/>
        </w:rPr>
        <w:t>, która nastąpiła w okresie od dnia złożenia wniosku do dnia</w:t>
      </w:r>
      <w:r w:rsidR="00E84424">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zawarcia umowy o dofinansowanie:</w:t>
      </w:r>
    </w:p>
    <w:p w14:paraId="155E048E" w14:textId="7C9FAFD5"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a) każdy dotychczasowy współwłaściciel lokalu mieszkalnego objętego wnioskiem może, w</w:t>
      </w:r>
      <w:r w:rsidR="00F65E05">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terminie 60 dni od dnia śmierci </w:t>
      </w:r>
      <w:r w:rsidR="00E84424">
        <w:rPr>
          <w:rFonts w:ascii="Times New Roman" w:eastAsia="Times New Roman" w:hAnsi="Times New Roman" w:cs="Times New Roman"/>
          <w:kern w:val="0"/>
          <w:lang w:eastAsia="pl-PL"/>
          <w14:ligatures w14:val="none"/>
        </w:rPr>
        <w:t>Beneficjenta końcowego</w:t>
      </w:r>
      <w:r w:rsidRPr="00D933D0">
        <w:rPr>
          <w:rFonts w:ascii="Times New Roman" w:eastAsia="Times New Roman" w:hAnsi="Times New Roman" w:cs="Times New Roman"/>
          <w:kern w:val="0"/>
          <w:lang w:eastAsia="pl-PL"/>
          <w14:ligatures w14:val="none"/>
        </w:rPr>
        <w:t>, złożyć oświadczenie o podtrzymaniu wniosku o</w:t>
      </w:r>
      <w:r w:rsidR="00F65E05">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dofinansowanie</w:t>
      </w:r>
      <w:r w:rsidR="00F65E05">
        <w:rPr>
          <w:rFonts w:ascii="Times New Roman" w:eastAsia="Times New Roman" w:hAnsi="Times New Roman" w:cs="Times New Roman"/>
          <w:kern w:val="0"/>
          <w:lang w:eastAsia="pl-PL"/>
          <w14:ligatures w14:val="none"/>
        </w:rPr>
        <w:t>,</w:t>
      </w:r>
    </w:p>
    <w:p w14:paraId="705C1EE4" w14:textId="37574640" w:rsid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b) </w:t>
      </w:r>
      <w:r w:rsidR="00401C42">
        <w:rPr>
          <w:rFonts w:ascii="Times New Roman" w:eastAsia="Times New Roman" w:hAnsi="Times New Roman" w:cs="Times New Roman"/>
          <w:kern w:val="0"/>
          <w:lang w:eastAsia="pl-PL"/>
          <w14:ligatures w14:val="none"/>
        </w:rPr>
        <w:t xml:space="preserve">Miasto i </w:t>
      </w:r>
      <w:r w:rsidRPr="00D933D0">
        <w:rPr>
          <w:rFonts w:ascii="Times New Roman" w:eastAsia="Times New Roman" w:hAnsi="Times New Roman" w:cs="Times New Roman"/>
          <w:kern w:val="0"/>
          <w:lang w:eastAsia="pl-PL"/>
          <w14:ligatures w14:val="none"/>
        </w:rPr>
        <w:t xml:space="preserve">Gmina </w:t>
      </w:r>
      <w:r w:rsidR="00401C42">
        <w:rPr>
          <w:rFonts w:ascii="Times New Roman" w:eastAsia="Times New Roman" w:hAnsi="Times New Roman" w:cs="Times New Roman"/>
          <w:kern w:val="0"/>
          <w:lang w:eastAsia="pl-PL"/>
          <w14:ligatures w14:val="none"/>
        </w:rPr>
        <w:t xml:space="preserve">Krotoszyn </w:t>
      </w:r>
      <w:r w:rsidRPr="00D933D0">
        <w:rPr>
          <w:rFonts w:ascii="Times New Roman" w:eastAsia="Times New Roman" w:hAnsi="Times New Roman" w:cs="Times New Roman"/>
          <w:kern w:val="0"/>
          <w:lang w:eastAsia="pl-PL"/>
          <w14:ligatures w14:val="none"/>
        </w:rPr>
        <w:t>zawiesza postępowanie w sprawie udzielenia dofinansowania do czasu przedłożenia zgody</w:t>
      </w:r>
      <w:r w:rsidR="00401C42">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pozostałych współwłaścicieli na realizację przedsięwzięcia w lokalu mieszkalnym, o którym mowa w </w:t>
      </w:r>
      <w:r w:rsidR="00F65E05">
        <w:rPr>
          <w:rFonts w:ascii="Times New Roman" w:eastAsia="Times New Roman" w:hAnsi="Times New Roman" w:cs="Times New Roman"/>
          <w:kern w:val="0"/>
          <w:lang w:eastAsia="pl-PL"/>
          <w14:ligatures w14:val="none"/>
        </w:rPr>
        <w:t xml:space="preserve">pkt </w:t>
      </w:r>
      <w:r w:rsidRPr="00D933D0">
        <w:rPr>
          <w:rFonts w:ascii="Times New Roman" w:eastAsia="Times New Roman" w:hAnsi="Times New Roman" w:cs="Times New Roman"/>
          <w:kern w:val="0"/>
          <w:lang w:eastAsia="pl-PL"/>
          <w14:ligatures w14:val="none"/>
        </w:rPr>
        <w:t>a) oraz innych dokumentów i oświadczeń wymaganych od wnioskodawcy, w szczególności dotyczących</w:t>
      </w:r>
      <w:r w:rsidR="00F65E05">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uzyskiwanych dochodów</w:t>
      </w:r>
      <w:r w:rsidR="00F65E05">
        <w:rPr>
          <w:rFonts w:ascii="Times New Roman" w:eastAsia="Times New Roman" w:hAnsi="Times New Roman" w:cs="Times New Roman"/>
          <w:kern w:val="0"/>
          <w:lang w:eastAsia="pl-PL"/>
          <w14:ligatures w14:val="none"/>
        </w:rPr>
        <w:t>,</w:t>
      </w:r>
    </w:p>
    <w:p w14:paraId="2829C52C" w14:textId="77777777" w:rsidR="00551016" w:rsidRPr="00D933D0" w:rsidRDefault="00551016" w:rsidP="00D933D0">
      <w:pPr>
        <w:spacing w:after="0" w:line="276" w:lineRule="auto"/>
        <w:jc w:val="both"/>
        <w:rPr>
          <w:rFonts w:ascii="Times New Roman" w:eastAsia="Times New Roman" w:hAnsi="Times New Roman" w:cs="Times New Roman"/>
          <w:kern w:val="0"/>
          <w:lang w:eastAsia="pl-PL"/>
          <w14:ligatures w14:val="none"/>
        </w:rPr>
      </w:pPr>
    </w:p>
    <w:p w14:paraId="24B0BA74" w14:textId="77777777" w:rsidR="00551016" w:rsidRDefault="00551016" w:rsidP="00D933D0">
      <w:pPr>
        <w:spacing w:after="0" w:line="276" w:lineRule="auto"/>
        <w:jc w:val="both"/>
        <w:rPr>
          <w:rFonts w:ascii="Times New Roman" w:eastAsia="Times New Roman" w:hAnsi="Times New Roman" w:cs="Times New Roman"/>
          <w:kern w:val="0"/>
          <w:lang w:eastAsia="pl-PL"/>
          <w14:ligatures w14:val="none"/>
        </w:rPr>
      </w:pPr>
    </w:p>
    <w:p w14:paraId="7C3B336F" w14:textId="77777777" w:rsidR="00551016" w:rsidRDefault="00551016" w:rsidP="00D933D0">
      <w:pPr>
        <w:spacing w:after="0" w:line="276" w:lineRule="auto"/>
        <w:jc w:val="both"/>
        <w:rPr>
          <w:rFonts w:ascii="Times New Roman" w:eastAsia="Times New Roman" w:hAnsi="Times New Roman" w:cs="Times New Roman"/>
          <w:kern w:val="0"/>
          <w:lang w:eastAsia="pl-PL"/>
          <w14:ligatures w14:val="none"/>
        </w:rPr>
      </w:pPr>
    </w:p>
    <w:p w14:paraId="18512E8D" w14:textId="2AEDB4BB"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c) w przypadku przedłożenia dokumentów i oświadczeń, o których mowa w </w:t>
      </w:r>
      <w:r w:rsidR="00F65E05">
        <w:rPr>
          <w:rFonts w:ascii="Times New Roman" w:eastAsia="Times New Roman" w:hAnsi="Times New Roman" w:cs="Times New Roman"/>
          <w:kern w:val="0"/>
          <w:lang w:eastAsia="pl-PL"/>
          <w14:ligatures w14:val="none"/>
        </w:rPr>
        <w:t xml:space="preserve">ppkt </w:t>
      </w:r>
      <w:r w:rsidRPr="00D933D0">
        <w:rPr>
          <w:rFonts w:ascii="Times New Roman" w:eastAsia="Times New Roman" w:hAnsi="Times New Roman" w:cs="Times New Roman"/>
          <w:kern w:val="0"/>
          <w:lang w:eastAsia="pl-PL"/>
          <w14:ligatures w14:val="none"/>
        </w:rPr>
        <w:t xml:space="preserve"> b</w:t>
      </w:r>
      <w:r w:rsidR="00F65E05">
        <w:rPr>
          <w:rFonts w:ascii="Times New Roman" w:eastAsia="Times New Roman" w:hAnsi="Times New Roman" w:cs="Times New Roman"/>
          <w:kern w:val="0"/>
          <w:lang w:eastAsia="pl-PL"/>
          <w14:ligatures w14:val="none"/>
        </w:rPr>
        <w:t>)</w:t>
      </w:r>
      <w:r w:rsidRPr="00D933D0">
        <w:rPr>
          <w:rFonts w:ascii="Times New Roman" w:eastAsia="Times New Roman" w:hAnsi="Times New Roman" w:cs="Times New Roman"/>
          <w:kern w:val="0"/>
          <w:lang w:eastAsia="pl-PL"/>
          <w14:ligatures w14:val="none"/>
        </w:rPr>
        <w:t xml:space="preserve">, </w:t>
      </w:r>
      <w:r w:rsidR="00401C42">
        <w:rPr>
          <w:rFonts w:ascii="Times New Roman" w:eastAsia="Times New Roman" w:hAnsi="Times New Roman" w:cs="Times New Roman"/>
          <w:kern w:val="0"/>
          <w:lang w:eastAsia="pl-PL"/>
          <w14:ligatures w14:val="none"/>
        </w:rPr>
        <w:t xml:space="preserve">Miasto i </w:t>
      </w:r>
      <w:r w:rsidRPr="00D933D0">
        <w:rPr>
          <w:rFonts w:ascii="Times New Roman" w:eastAsia="Times New Roman" w:hAnsi="Times New Roman" w:cs="Times New Roman"/>
          <w:kern w:val="0"/>
          <w:lang w:eastAsia="pl-PL"/>
          <w14:ligatures w14:val="none"/>
        </w:rPr>
        <w:t xml:space="preserve">Gmina </w:t>
      </w:r>
      <w:r w:rsidR="00401C42">
        <w:rPr>
          <w:rFonts w:ascii="Times New Roman" w:eastAsia="Times New Roman" w:hAnsi="Times New Roman" w:cs="Times New Roman"/>
          <w:kern w:val="0"/>
          <w:lang w:eastAsia="pl-PL"/>
          <w14:ligatures w14:val="none"/>
        </w:rPr>
        <w:t xml:space="preserve">Krotoszyn </w:t>
      </w:r>
      <w:r w:rsidRPr="00D933D0">
        <w:rPr>
          <w:rFonts w:ascii="Times New Roman" w:eastAsia="Times New Roman" w:hAnsi="Times New Roman" w:cs="Times New Roman"/>
          <w:kern w:val="0"/>
          <w:lang w:eastAsia="pl-PL"/>
          <w14:ligatures w14:val="none"/>
        </w:rPr>
        <w:t>dokonuje</w:t>
      </w:r>
      <w:r w:rsidR="00401C42">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ponownej oceny wniosku o dofinansowanie</w:t>
      </w:r>
      <w:r w:rsidR="00F65E05">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 biorąc pod uwagę zmianę </w:t>
      </w:r>
      <w:r w:rsidR="00E84424">
        <w:rPr>
          <w:rFonts w:ascii="Times New Roman" w:eastAsia="Times New Roman" w:hAnsi="Times New Roman" w:cs="Times New Roman"/>
          <w:kern w:val="0"/>
          <w:lang w:eastAsia="pl-PL"/>
          <w14:ligatures w14:val="none"/>
        </w:rPr>
        <w:t>Beneficjenta końcowego</w:t>
      </w:r>
      <w:r w:rsidRPr="00D933D0">
        <w:rPr>
          <w:rFonts w:ascii="Times New Roman" w:eastAsia="Times New Roman" w:hAnsi="Times New Roman" w:cs="Times New Roman"/>
          <w:kern w:val="0"/>
          <w:lang w:eastAsia="pl-PL"/>
          <w14:ligatures w14:val="none"/>
        </w:rPr>
        <w:t>,</w:t>
      </w:r>
    </w:p>
    <w:p w14:paraId="7D73A166" w14:textId="6FDD44BD"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d) w przypadku nieprzedłożenia dokumentów i oświadczeń, o których mowa w </w:t>
      </w:r>
      <w:r w:rsidR="00F65E05">
        <w:rPr>
          <w:rFonts w:ascii="Times New Roman" w:eastAsia="Times New Roman" w:hAnsi="Times New Roman" w:cs="Times New Roman"/>
          <w:kern w:val="0"/>
          <w:lang w:eastAsia="pl-PL"/>
          <w14:ligatures w14:val="none"/>
        </w:rPr>
        <w:t xml:space="preserve">ppkt </w:t>
      </w:r>
      <w:r w:rsidRPr="00D933D0">
        <w:rPr>
          <w:rFonts w:ascii="Times New Roman" w:eastAsia="Times New Roman" w:hAnsi="Times New Roman" w:cs="Times New Roman"/>
          <w:kern w:val="0"/>
          <w:lang w:eastAsia="pl-PL"/>
          <w14:ligatures w14:val="none"/>
        </w:rPr>
        <w:t xml:space="preserve"> b) w terminie 180</w:t>
      </w:r>
    </w:p>
    <w:p w14:paraId="22D6EF5D" w14:textId="75D2F37A"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dni kalendarzowych od daty złożenia oświadczeń o podtrzymaniu wniosku o dofinansowanie, </w:t>
      </w:r>
      <w:r w:rsidR="00401C42">
        <w:rPr>
          <w:rFonts w:ascii="Times New Roman" w:eastAsia="Times New Roman" w:hAnsi="Times New Roman" w:cs="Times New Roman"/>
          <w:kern w:val="0"/>
          <w:lang w:eastAsia="pl-PL"/>
          <w14:ligatures w14:val="none"/>
        </w:rPr>
        <w:t xml:space="preserve">Miasto i </w:t>
      </w:r>
      <w:r w:rsidRPr="00D933D0">
        <w:rPr>
          <w:rFonts w:ascii="Times New Roman" w:eastAsia="Times New Roman" w:hAnsi="Times New Roman" w:cs="Times New Roman"/>
          <w:kern w:val="0"/>
          <w:lang w:eastAsia="pl-PL"/>
          <w14:ligatures w14:val="none"/>
        </w:rPr>
        <w:t xml:space="preserve">Gmina </w:t>
      </w:r>
      <w:r w:rsidR="00401C42">
        <w:rPr>
          <w:rFonts w:ascii="Times New Roman" w:eastAsia="Times New Roman" w:hAnsi="Times New Roman" w:cs="Times New Roman"/>
          <w:kern w:val="0"/>
          <w:lang w:eastAsia="pl-PL"/>
          <w14:ligatures w14:val="none"/>
        </w:rPr>
        <w:t xml:space="preserve">Krotoszyn </w:t>
      </w:r>
      <w:r w:rsidRPr="00D933D0">
        <w:rPr>
          <w:rFonts w:ascii="Times New Roman" w:eastAsia="Times New Roman" w:hAnsi="Times New Roman" w:cs="Times New Roman"/>
          <w:kern w:val="0"/>
          <w:lang w:eastAsia="pl-PL"/>
          <w14:ligatures w14:val="none"/>
        </w:rPr>
        <w:t>odrzuca wniosek</w:t>
      </w:r>
      <w:r w:rsidR="00F65E05">
        <w:rPr>
          <w:rFonts w:ascii="Times New Roman" w:eastAsia="Times New Roman" w:hAnsi="Times New Roman" w:cs="Times New Roman"/>
          <w:kern w:val="0"/>
          <w:lang w:eastAsia="pl-PL"/>
          <w14:ligatures w14:val="none"/>
        </w:rPr>
        <w:t>,</w:t>
      </w:r>
    </w:p>
    <w:p w14:paraId="46FBE288" w14:textId="62AFA617"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e) w przypadku, gdy lokal mieszkalny objęty wnioskiem o dofinansowanie nie był objęty</w:t>
      </w:r>
      <w:r w:rsidR="00F65E05">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współwłasnością lub żaden ze współwłaścicieli nie złożył oświadczenia zgodnie z </w:t>
      </w:r>
      <w:r w:rsidR="00F65E05">
        <w:rPr>
          <w:rFonts w:ascii="Times New Roman" w:eastAsia="Times New Roman" w:hAnsi="Times New Roman" w:cs="Times New Roman"/>
          <w:kern w:val="0"/>
          <w:lang w:eastAsia="pl-PL"/>
          <w14:ligatures w14:val="none"/>
        </w:rPr>
        <w:t xml:space="preserve">ppkt </w:t>
      </w:r>
      <w:r w:rsidRPr="00D933D0">
        <w:rPr>
          <w:rFonts w:ascii="Times New Roman" w:eastAsia="Times New Roman" w:hAnsi="Times New Roman" w:cs="Times New Roman"/>
          <w:kern w:val="0"/>
          <w:lang w:eastAsia="pl-PL"/>
          <w14:ligatures w14:val="none"/>
        </w:rPr>
        <w:t xml:space="preserve"> a), spadkobierca</w:t>
      </w:r>
    </w:p>
    <w:p w14:paraId="06FFC3E6" w14:textId="65C51265"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zmarłego </w:t>
      </w:r>
      <w:r w:rsidR="00353F42">
        <w:rPr>
          <w:rFonts w:ascii="Times New Roman" w:eastAsia="Times New Roman" w:hAnsi="Times New Roman" w:cs="Times New Roman"/>
          <w:kern w:val="0"/>
          <w:lang w:eastAsia="pl-PL"/>
          <w14:ligatures w14:val="none"/>
        </w:rPr>
        <w:t>Beneficjenta końcowego</w:t>
      </w:r>
      <w:r w:rsidR="0006267C">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 który wykaże, że posiada tytuł prawny do lokalu mieszkalnego objętego</w:t>
      </w:r>
      <w:r w:rsidR="00F65E05">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wnioskiem o dofinansowanie</w:t>
      </w:r>
      <w:r w:rsidR="0006267C">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 może w terminie 90 dni kalendarzowych od dnia śmierci </w:t>
      </w:r>
      <w:r w:rsidR="00F66822">
        <w:rPr>
          <w:rFonts w:ascii="Times New Roman" w:eastAsia="Times New Roman" w:hAnsi="Times New Roman" w:cs="Times New Roman"/>
          <w:kern w:val="0"/>
          <w:lang w:eastAsia="pl-PL"/>
          <w14:ligatures w14:val="none"/>
        </w:rPr>
        <w:t>Beneficjenta Końcowego</w:t>
      </w:r>
      <w:r w:rsidRPr="00D933D0">
        <w:rPr>
          <w:rFonts w:ascii="Times New Roman" w:eastAsia="Times New Roman" w:hAnsi="Times New Roman" w:cs="Times New Roman"/>
          <w:kern w:val="0"/>
          <w:lang w:eastAsia="pl-PL"/>
          <w14:ligatures w14:val="none"/>
        </w:rPr>
        <w:t>,</w:t>
      </w:r>
      <w:r w:rsidR="00353F42">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złożyć oświadczenie </w:t>
      </w:r>
      <w:r w:rsidR="0006267C">
        <w:rPr>
          <w:rFonts w:ascii="Times New Roman" w:eastAsia="Times New Roman" w:hAnsi="Times New Roman" w:cs="Times New Roman"/>
          <w:kern w:val="0"/>
          <w:lang w:eastAsia="pl-PL"/>
          <w14:ligatures w14:val="none"/>
        </w:rPr>
        <w:t>d</w:t>
      </w:r>
      <w:r w:rsidRPr="00D933D0">
        <w:rPr>
          <w:rFonts w:ascii="Times New Roman" w:eastAsia="Times New Roman" w:hAnsi="Times New Roman" w:cs="Times New Roman"/>
          <w:kern w:val="0"/>
          <w:lang w:eastAsia="pl-PL"/>
          <w14:ligatures w14:val="none"/>
        </w:rPr>
        <w:t>o wniosku o dofinansowanie. P</w:t>
      </w:r>
      <w:r w:rsidR="00F65E05">
        <w:rPr>
          <w:rFonts w:ascii="Times New Roman" w:eastAsia="Times New Roman" w:hAnsi="Times New Roman" w:cs="Times New Roman"/>
          <w:kern w:val="0"/>
          <w:lang w:eastAsia="pl-PL"/>
          <w14:ligatures w14:val="none"/>
        </w:rPr>
        <w:t xml:space="preserve">pkt </w:t>
      </w:r>
      <w:r w:rsidRPr="00D933D0">
        <w:rPr>
          <w:rFonts w:ascii="Times New Roman" w:eastAsia="Times New Roman" w:hAnsi="Times New Roman" w:cs="Times New Roman"/>
          <w:kern w:val="0"/>
          <w:lang w:eastAsia="pl-PL"/>
          <w14:ligatures w14:val="none"/>
        </w:rPr>
        <w:t xml:space="preserve"> b) c) i d) stosuje</w:t>
      </w:r>
      <w:r w:rsidR="00F65E05">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się odpowiednio.</w:t>
      </w:r>
    </w:p>
    <w:p w14:paraId="3F59FCE8" w14:textId="7D1FBB75" w:rsid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2) w przypadku śmierci </w:t>
      </w:r>
      <w:r w:rsidR="00F66822">
        <w:rPr>
          <w:rFonts w:ascii="Times New Roman" w:eastAsia="Times New Roman" w:hAnsi="Times New Roman" w:cs="Times New Roman"/>
          <w:kern w:val="0"/>
          <w:lang w:eastAsia="pl-PL"/>
          <w14:ligatures w14:val="none"/>
        </w:rPr>
        <w:t>Beneficjenta końcowego</w:t>
      </w:r>
      <w:r w:rsidRPr="00D933D0">
        <w:rPr>
          <w:rFonts w:ascii="Times New Roman" w:eastAsia="Times New Roman" w:hAnsi="Times New Roman" w:cs="Times New Roman"/>
          <w:kern w:val="0"/>
          <w:lang w:eastAsia="pl-PL"/>
          <w14:ligatures w14:val="none"/>
        </w:rPr>
        <w:t>, która nastąpiła po podpisaniu umowy o dofinansowanie:</w:t>
      </w:r>
    </w:p>
    <w:p w14:paraId="493DE386" w14:textId="15B3AB77"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a) każdy dotychczasowy współwłaściciel lokalu mieszkalnego objętego umową może, w terminie 60</w:t>
      </w:r>
      <w:r w:rsidR="00F65E05">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dni od dnia śmierci </w:t>
      </w:r>
      <w:r w:rsidR="00353F42">
        <w:rPr>
          <w:rFonts w:ascii="Times New Roman" w:eastAsia="Times New Roman" w:hAnsi="Times New Roman" w:cs="Times New Roman"/>
          <w:kern w:val="0"/>
          <w:lang w:eastAsia="pl-PL"/>
          <w14:ligatures w14:val="none"/>
        </w:rPr>
        <w:t>Beneficjenta końcowego</w:t>
      </w:r>
      <w:r w:rsidRPr="00D933D0">
        <w:rPr>
          <w:rFonts w:ascii="Times New Roman" w:eastAsia="Times New Roman" w:hAnsi="Times New Roman" w:cs="Times New Roman"/>
          <w:kern w:val="0"/>
          <w:lang w:eastAsia="pl-PL"/>
          <w14:ligatures w14:val="none"/>
        </w:rPr>
        <w:t>, złożyć pisemne oświadczenie o podtrzymaniu realizacji</w:t>
      </w:r>
      <w:r w:rsidR="00F65E05">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przedsięwzięcia</w:t>
      </w:r>
      <w:r w:rsidR="00B55DAF">
        <w:rPr>
          <w:rFonts w:ascii="Times New Roman" w:eastAsia="Times New Roman" w:hAnsi="Times New Roman" w:cs="Times New Roman"/>
          <w:kern w:val="0"/>
          <w:lang w:eastAsia="pl-PL"/>
          <w14:ligatures w14:val="none"/>
        </w:rPr>
        <w:t>,</w:t>
      </w:r>
    </w:p>
    <w:p w14:paraId="66A5477D" w14:textId="08F4A042"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b) </w:t>
      </w:r>
      <w:r w:rsidR="0006267C">
        <w:rPr>
          <w:rFonts w:ascii="Times New Roman" w:eastAsia="Times New Roman" w:hAnsi="Times New Roman" w:cs="Times New Roman"/>
          <w:kern w:val="0"/>
          <w:lang w:eastAsia="pl-PL"/>
          <w14:ligatures w14:val="none"/>
        </w:rPr>
        <w:t xml:space="preserve">Miasto i </w:t>
      </w:r>
      <w:r w:rsidRPr="00D933D0">
        <w:rPr>
          <w:rFonts w:ascii="Times New Roman" w:eastAsia="Times New Roman" w:hAnsi="Times New Roman" w:cs="Times New Roman"/>
          <w:kern w:val="0"/>
          <w:lang w:eastAsia="pl-PL"/>
          <w14:ligatures w14:val="none"/>
        </w:rPr>
        <w:t xml:space="preserve">Gmina </w:t>
      </w:r>
      <w:r w:rsidR="0006267C">
        <w:rPr>
          <w:rFonts w:ascii="Times New Roman" w:eastAsia="Times New Roman" w:hAnsi="Times New Roman" w:cs="Times New Roman"/>
          <w:kern w:val="0"/>
          <w:lang w:eastAsia="pl-PL"/>
          <w14:ligatures w14:val="none"/>
        </w:rPr>
        <w:t xml:space="preserve"> Krotoszyn </w:t>
      </w:r>
      <w:r w:rsidRPr="00D933D0">
        <w:rPr>
          <w:rFonts w:ascii="Times New Roman" w:eastAsia="Times New Roman" w:hAnsi="Times New Roman" w:cs="Times New Roman"/>
          <w:kern w:val="0"/>
          <w:lang w:eastAsia="pl-PL"/>
          <w14:ligatures w14:val="none"/>
        </w:rPr>
        <w:t>zawiesza terminy realizacji przedsięwzięcia do czasu przedłożenia zgody pozostałych</w:t>
      </w:r>
      <w:r w:rsidR="00B55DAF">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współwłaścicieli na realizację przedsięwzięcia w lokalu mieszkalnym, o którym mowa w </w:t>
      </w:r>
      <w:r w:rsidR="00B55DAF">
        <w:rPr>
          <w:rFonts w:ascii="Times New Roman" w:eastAsia="Times New Roman" w:hAnsi="Times New Roman" w:cs="Times New Roman"/>
          <w:kern w:val="0"/>
          <w:lang w:eastAsia="pl-PL"/>
          <w14:ligatures w14:val="none"/>
        </w:rPr>
        <w:t xml:space="preserve">ppkt </w:t>
      </w:r>
      <w:r w:rsidRPr="00D933D0">
        <w:rPr>
          <w:rFonts w:ascii="Times New Roman" w:eastAsia="Times New Roman" w:hAnsi="Times New Roman" w:cs="Times New Roman"/>
          <w:kern w:val="0"/>
          <w:lang w:eastAsia="pl-PL"/>
          <w14:ligatures w14:val="none"/>
        </w:rPr>
        <w:t xml:space="preserve"> a)</w:t>
      </w:r>
      <w:r w:rsidR="00B55DAF">
        <w:rPr>
          <w:rFonts w:ascii="Times New Roman" w:eastAsia="Times New Roman" w:hAnsi="Times New Roman" w:cs="Times New Roman"/>
          <w:kern w:val="0"/>
          <w:lang w:eastAsia="pl-PL"/>
          <w14:ligatures w14:val="none"/>
        </w:rPr>
        <w:t>,</w:t>
      </w:r>
    </w:p>
    <w:p w14:paraId="6DB47A52" w14:textId="2E2E4764"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 xml:space="preserve">c) w przypadku nieprzedłożenia dokumentów i oświadczeń, o których mowa w </w:t>
      </w:r>
      <w:r w:rsidR="00B55DAF">
        <w:rPr>
          <w:rFonts w:ascii="Times New Roman" w:eastAsia="Times New Roman" w:hAnsi="Times New Roman" w:cs="Times New Roman"/>
          <w:kern w:val="0"/>
          <w:lang w:eastAsia="pl-PL"/>
          <w14:ligatures w14:val="none"/>
        </w:rPr>
        <w:t>ppkt</w:t>
      </w:r>
      <w:r w:rsidRPr="00D933D0">
        <w:rPr>
          <w:rFonts w:ascii="Times New Roman" w:eastAsia="Times New Roman" w:hAnsi="Times New Roman" w:cs="Times New Roman"/>
          <w:kern w:val="0"/>
          <w:lang w:eastAsia="pl-PL"/>
          <w14:ligatures w14:val="none"/>
        </w:rPr>
        <w:t xml:space="preserve"> b), w terminie 180</w:t>
      </w:r>
    </w:p>
    <w:p w14:paraId="3FC59BEB" w14:textId="78EBE05D" w:rsidR="00D933D0" w:rsidRP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dni kalendarzowych od daty złożenia oświadczenia o podtrzymaniu realizacji umowa wygasa</w:t>
      </w:r>
      <w:r w:rsidR="00B55DAF">
        <w:rPr>
          <w:rFonts w:ascii="Times New Roman" w:eastAsia="Times New Roman" w:hAnsi="Times New Roman" w:cs="Times New Roman"/>
          <w:kern w:val="0"/>
          <w:lang w:eastAsia="pl-PL"/>
          <w14:ligatures w14:val="none"/>
        </w:rPr>
        <w:t>,</w:t>
      </w:r>
    </w:p>
    <w:p w14:paraId="6DD7D38B" w14:textId="63E04BC4" w:rsidR="00D933D0" w:rsidRDefault="00D933D0" w:rsidP="00D933D0">
      <w:pPr>
        <w:spacing w:after="0" w:line="276" w:lineRule="auto"/>
        <w:jc w:val="both"/>
        <w:rPr>
          <w:rFonts w:ascii="Times New Roman" w:eastAsia="Times New Roman" w:hAnsi="Times New Roman" w:cs="Times New Roman"/>
          <w:kern w:val="0"/>
          <w:lang w:eastAsia="pl-PL"/>
          <w14:ligatures w14:val="none"/>
        </w:rPr>
      </w:pPr>
      <w:r w:rsidRPr="00D933D0">
        <w:rPr>
          <w:rFonts w:ascii="Times New Roman" w:eastAsia="Times New Roman" w:hAnsi="Times New Roman" w:cs="Times New Roman"/>
          <w:kern w:val="0"/>
          <w:lang w:eastAsia="pl-PL"/>
          <w14:ligatures w14:val="none"/>
        </w:rPr>
        <w:t>d) w przypadku, gdy lokal mieszkalny objęty umową nie był objęty współwłasnością lub żaden ze</w:t>
      </w:r>
      <w:r w:rsidR="00B55DAF">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współwłaścicieli nie złożył oświadczenia zgodnie z ppkt a), spadkobierca zmarłego </w:t>
      </w:r>
      <w:r w:rsidR="00353F42">
        <w:rPr>
          <w:rFonts w:ascii="Times New Roman" w:eastAsia="Times New Roman" w:hAnsi="Times New Roman" w:cs="Times New Roman"/>
          <w:kern w:val="0"/>
          <w:lang w:eastAsia="pl-PL"/>
          <w14:ligatures w14:val="none"/>
        </w:rPr>
        <w:t>Beneficjenta końcowego</w:t>
      </w:r>
      <w:r w:rsidRPr="00D933D0">
        <w:rPr>
          <w:rFonts w:ascii="Times New Roman" w:eastAsia="Times New Roman" w:hAnsi="Times New Roman" w:cs="Times New Roman"/>
          <w:kern w:val="0"/>
          <w:lang w:eastAsia="pl-PL"/>
          <w14:ligatures w14:val="none"/>
        </w:rPr>
        <w:t>,</w:t>
      </w:r>
      <w:r w:rsidR="00353F42">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który wykaże, że posiada tytuł prawny do lokalu mieszkalnego objętego umową</w:t>
      </w:r>
      <w:r w:rsidR="0006267C">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może w terminie 90</w:t>
      </w:r>
      <w:r w:rsidR="00353F42">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dni kalendarzowych od dnia śmierci Wnioskodawcy</w:t>
      </w:r>
      <w:r w:rsidR="0006267C">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 xml:space="preserve"> złożyć oświadczenie o podtrzymaniu realizacji</w:t>
      </w:r>
      <w:r w:rsidR="00353F42">
        <w:rPr>
          <w:rFonts w:ascii="Times New Roman" w:eastAsia="Times New Roman" w:hAnsi="Times New Roman" w:cs="Times New Roman"/>
          <w:kern w:val="0"/>
          <w:lang w:eastAsia="pl-PL"/>
          <w14:ligatures w14:val="none"/>
        </w:rPr>
        <w:t xml:space="preserve"> </w:t>
      </w:r>
      <w:r w:rsidRPr="00D933D0">
        <w:rPr>
          <w:rFonts w:ascii="Times New Roman" w:eastAsia="Times New Roman" w:hAnsi="Times New Roman" w:cs="Times New Roman"/>
          <w:kern w:val="0"/>
          <w:lang w:eastAsia="pl-PL"/>
          <w14:ligatures w14:val="none"/>
        </w:rPr>
        <w:t>przedsięwzięcia. P</w:t>
      </w:r>
      <w:r w:rsidR="00B55DAF">
        <w:rPr>
          <w:rFonts w:ascii="Times New Roman" w:eastAsia="Times New Roman" w:hAnsi="Times New Roman" w:cs="Times New Roman"/>
          <w:kern w:val="0"/>
          <w:lang w:eastAsia="pl-PL"/>
          <w14:ligatures w14:val="none"/>
        </w:rPr>
        <w:t xml:space="preserve">pkt </w:t>
      </w:r>
      <w:r w:rsidRPr="00D933D0">
        <w:rPr>
          <w:rFonts w:ascii="Times New Roman" w:eastAsia="Times New Roman" w:hAnsi="Times New Roman" w:cs="Times New Roman"/>
          <w:kern w:val="0"/>
          <w:lang w:eastAsia="pl-PL"/>
          <w14:ligatures w14:val="none"/>
        </w:rPr>
        <w:t xml:space="preserve"> a) b) i c) stosuje się odpowiednio.</w:t>
      </w:r>
    </w:p>
    <w:p w14:paraId="2702E976" w14:textId="77777777" w:rsidR="0006267C" w:rsidRDefault="0006267C" w:rsidP="00353F42">
      <w:pPr>
        <w:spacing w:after="0" w:line="276" w:lineRule="auto"/>
        <w:rPr>
          <w:rFonts w:ascii="Times New Roman" w:eastAsia="Times New Roman" w:hAnsi="Times New Roman" w:cs="Times New Roman"/>
          <w:kern w:val="0"/>
          <w:lang w:eastAsia="pl-PL"/>
          <w14:ligatures w14:val="none"/>
        </w:rPr>
      </w:pPr>
    </w:p>
    <w:p w14:paraId="57CED09B" w14:textId="7FA98FE9" w:rsidR="00B55DAF" w:rsidRDefault="00B55DAF" w:rsidP="00B55DAF">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Rozdział VII</w:t>
      </w:r>
    </w:p>
    <w:p w14:paraId="3425B30F" w14:textId="5FB8E8F0" w:rsidR="00B55DAF" w:rsidRPr="003F6268" w:rsidRDefault="00B55DAF" w:rsidP="00B55DAF">
      <w:pPr>
        <w:spacing w:after="0" w:line="276" w:lineRule="auto"/>
        <w:jc w:val="center"/>
        <w:rPr>
          <w:rFonts w:ascii="Times New Roman" w:eastAsia="Times New Roman" w:hAnsi="Times New Roman" w:cs="Times New Roman"/>
          <w:b/>
          <w:bCs/>
          <w:kern w:val="0"/>
          <w:lang w:eastAsia="pl-PL"/>
          <w14:ligatures w14:val="none"/>
        </w:rPr>
      </w:pPr>
      <w:r w:rsidRPr="003F6268">
        <w:rPr>
          <w:rFonts w:ascii="Times New Roman" w:eastAsia="Times New Roman" w:hAnsi="Times New Roman" w:cs="Times New Roman"/>
          <w:b/>
          <w:bCs/>
          <w:kern w:val="0"/>
          <w:lang w:eastAsia="pl-PL"/>
          <w14:ligatures w14:val="none"/>
        </w:rPr>
        <w:t>Etapy rozpatrywania wniosku</w:t>
      </w:r>
    </w:p>
    <w:p w14:paraId="25531DBE" w14:textId="26E20628" w:rsidR="00B55DAF" w:rsidRDefault="00B55DAF" w:rsidP="00B55DAF">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7</w:t>
      </w:r>
    </w:p>
    <w:p w14:paraId="6E12E9B1" w14:textId="77777777" w:rsidR="00346D6A" w:rsidRDefault="00346D6A" w:rsidP="00346D6A">
      <w:pPr>
        <w:spacing w:after="0" w:line="276" w:lineRule="auto"/>
        <w:jc w:val="both"/>
        <w:rPr>
          <w:rFonts w:ascii="Times New Roman" w:eastAsia="Times New Roman" w:hAnsi="Times New Roman" w:cs="Times New Roman"/>
          <w:kern w:val="0"/>
          <w:lang w:eastAsia="pl-PL"/>
          <w14:ligatures w14:val="none"/>
        </w:rPr>
      </w:pPr>
    </w:p>
    <w:p w14:paraId="1CFA0299" w14:textId="7A0FAE7C" w:rsidR="00346D6A" w:rsidRPr="00600376" w:rsidRDefault="00346D6A" w:rsidP="00346D6A">
      <w:pPr>
        <w:spacing w:after="0" w:line="276" w:lineRule="auto"/>
        <w:jc w:val="both"/>
        <w:rPr>
          <w:rFonts w:ascii="Times New Roman" w:hAnsi="Times New Roman" w:cs="Times New Roman"/>
        </w:rPr>
      </w:pPr>
      <w:r w:rsidRPr="00600376">
        <w:rPr>
          <w:rFonts w:ascii="Times New Roman" w:eastAsia="Times New Roman" w:hAnsi="Times New Roman" w:cs="Times New Roman"/>
          <w:kern w:val="0"/>
          <w:lang w:eastAsia="pl-PL"/>
          <w14:ligatures w14:val="none"/>
        </w:rPr>
        <w:t>1.</w:t>
      </w:r>
      <w:r w:rsidRPr="00600376">
        <w:rPr>
          <w:rFonts w:ascii="Times New Roman" w:hAnsi="Times New Roman" w:cs="Times New Roman"/>
        </w:rPr>
        <w:t xml:space="preserve">Rozpatrzenie wniosku odbywa się w terminie </w:t>
      </w:r>
      <w:r w:rsidRPr="002F76B9">
        <w:rPr>
          <w:rFonts w:ascii="Times New Roman" w:hAnsi="Times New Roman" w:cs="Times New Roman"/>
        </w:rPr>
        <w:t xml:space="preserve">do 30 dni roboczych </w:t>
      </w:r>
      <w:r w:rsidRPr="00600376">
        <w:rPr>
          <w:rFonts w:ascii="Times New Roman" w:hAnsi="Times New Roman" w:cs="Times New Roman"/>
        </w:rPr>
        <w:t xml:space="preserve">od daty wpływu do Urzędu, </w:t>
      </w:r>
      <w:r w:rsidRPr="00600376">
        <w:rPr>
          <w:rFonts w:ascii="Times New Roman" w:eastAsia="Times New Roman" w:hAnsi="Times New Roman" w:cs="Times New Roman"/>
          <w:kern w:val="0"/>
          <w:lang w:eastAsia="pl-PL"/>
          <w14:ligatures w14:val="none"/>
        </w:rPr>
        <w:t>z zastrzeżeniem postanowień ust. 3 i 4.</w:t>
      </w:r>
    </w:p>
    <w:p w14:paraId="3E426F37" w14:textId="77777777" w:rsidR="00346D6A" w:rsidRPr="00600376" w:rsidRDefault="00346D6A" w:rsidP="00346D6A">
      <w:pPr>
        <w:spacing w:after="0" w:line="276" w:lineRule="auto"/>
        <w:jc w:val="both"/>
        <w:rPr>
          <w:rFonts w:ascii="Times New Roman" w:eastAsia="Times New Roman" w:hAnsi="Times New Roman" w:cs="Times New Roman"/>
          <w:kern w:val="0"/>
          <w:lang w:eastAsia="pl-PL"/>
          <w14:ligatures w14:val="none"/>
        </w:rPr>
      </w:pPr>
      <w:r w:rsidRPr="00600376">
        <w:rPr>
          <w:rFonts w:ascii="Times New Roman" w:eastAsia="Times New Roman" w:hAnsi="Times New Roman" w:cs="Times New Roman"/>
          <w:kern w:val="0"/>
          <w:lang w:eastAsia="pl-PL"/>
          <w14:ligatures w14:val="none"/>
        </w:rPr>
        <w:t>2. Etapy rozpatrywania wniosku:</w:t>
      </w:r>
    </w:p>
    <w:p w14:paraId="15B15D56" w14:textId="77777777" w:rsidR="00346D6A" w:rsidRPr="00600376" w:rsidRDefault="00346D6A" w:rsidP="00346D6A">
      <w:pPr>
        <w:spacing w:after="0" w:line="276" w:lineRule="auto"/>
        <w:jc w:val="both"/>
        <w:rPr>
          <w:rFonts w:ascii="Times New Roman" w:eastAsia="Times New Roman" w:hAnsi="Times New Roman" w:cs="Times New Roman"/>
          <w:kern w:val="0"/>
          <w:lang w:eastAsia="pl-PL"/>
          <w14:ligatures w14:val="none"/>
        </w:rPr>
      </w:pPr>
      <w:r w:rsidRPr="00600376">
        <w:rPr>
          <w:rFonts w:ascii="Times New Roman" w:eastAsia="Times New Roman" w:hAnsi="Times New Roman" w:cs="Times New Roman"/>
          <w:kern w:val="0"/>
          <w:lang w:eastAsia="pl-PL"/>
          <w14:ligatures w14:val="none"/>
        </w:rPr>
        <w:t>1) zarejestrowanie wniosku;</w:t>
      </w:r>
    </w:p>
    <w:p w14:paraId="5056633D" w14:textId="77777777" w:rsidR="00346D6A" w:rsidRPr="00600376" w:rsidRDefault="00346D6A" w:rsidP="00346D6A">
      <w:pPr>
        <w:spacing w:after="0" w:line="276" w:lineRule="auto"/>
        <w:jc w:val="both"/>
        <w:rPr>
          <w:rFonts w:ascii="Times New Roman" w:eastAsia="Times New Roman" w:hAnsi="Times New Roman" w:cs="Times New Roman"/>
          <w:kern w:val="0"/>
          <w:lang w:eastAsia="pl-PL"/>
          <w14:ligatures w14:val="none"/>
        </w:rPr>
      </w:pPr>
      <w:r w:rsidRPr="00600376">
        <w:rPr>
          <w:rFonts w:ascii="Times New Roman" w:eastAsia="Times New Roman" w:hAnsi="Times New Roman" w:cs="Times New Roman"/>
          <w:kern w:val="0"/>
          <w:lang w:eastAsia="pl-PL"/>
          <w14:ligatures w14:val="none"/>
        </w:rPr>
        <w:t>2) ocena wniosku wg kryteriów dostępu i jakościowych;</w:t>
      </w:r>
    </w:p>
    <w:p w14:paraId="024F93BA" w14:textId="02041A3B" w:rsidR="00346D6A" w:rsidRPr="00600376" w:rsidRDefault="00346D6A" w:rsidP="00346D6A">
      <w:pPr>
        <w:spacing w:after="0" w:line="276" w:lineRule="auto"/>
        <w:jc w:val="both"/>
        <w:rPr>
          <w:rFonts w:ascii="Times New Roman" w:eastAsia="Times New Roman" w:hAnsi="Times New Roman" w:cs="Times New Roman"/>
          <w:kern w:val="0"/>
          <w:lang w:eastAsia="pl-PL"/>
          <w14:ligatures w14:val="none"/>
        </w:rPr>
      </w:pPr>
      <w:r w:rsidRPr="00600376">
        <w:rPr>
          <w:rFonts w:ascii="Times New Roman" w:eastAsia="Times New Roman" w:hAnsi="Times New Roman" w:cs="Times New Roman"/>
          <w:kern w:val="0"/>
          <w:lang w:eastAsia="pl-PL"/>
          <w14:ligatures w14:val="none"/>
        </w:rPr>
        <w:t xml:space="preserve">3) uzupełnienie przez </w:t>
      </w:r>
      <w:r w:rsidR="00353F42">
        <w:rPr>
          <w:rFonts w:ascii="Times New Roman" w:eastAsia="Times New Roman" w:hAnsi="Times New Roman" w:cs="Times New Roman"/>
          <w:kern w:val="0"/>
          <w:lang w:eastAsia="pl-PL"/>
          <w14:ligatures w14:val="none"/>
        </w:rPr>
        <w:t>Beneficjenta końcowego</w:t>
      </w:r>
      <w:r w:rsidRPr="00600376">
        <w:rPr>
          <w:rFonts w:ascii="Times New Roman" w:eastAsia="Times New Roman" w:hAnsi="Times New Roman" w:cs="Times New Roman"/>
          <w:kern w:val="0"/>
          <w:lang w:eastAsia="pl-PL"/>
          <w14:ligatures w14:val="none"/>
        </w:rPr>
        <w:t xml:space="preserve"> brakujących informacji i/lub dokumentów,</w:t>
      </w:r>
      <w:r w:rsidR="004A5D36" w:rsidRPr="00600376">
        <w:rPr>
          <w:rFonts w:ascii="Times New Roman" w:eastAsia="Times New Roman" w:hAnsi="Times New Roman" w:cs="Times New Roman"/>
          <w:kern w:val="0"/>
          <w:lang w:eastAsia="pl-PL"/>
          <w14:ligatures w14:val="none"/>
        </w:rPr>
        <w:t xml:space="preserve"> </w:t>
      </w:r>
      <w:r w:rsidRPr="00600376">
        <w:rPr>
          <w:rFonts w:ascii="Times New Roman" w:eastAsia="Times New Roman" w:hAnsi="Times New Roman" w:cs="Times New Roman"/>
          <w:kern w:val="0"/>
          <w:lang w:eastAsia="pl-PL"/>
          <w14:ligatures w14:val="none"/>
        </w:rPr>
        <w:t>wymaganych na etapie oceny wg kryteriów dostępu i jakościowych lub złożenie</w:t>
      </w:r>
      <w:r w:rsidR="004A5D36" w:rsidRPr="00600376">
        <w:rPr>
          <w:rFonts w:ascii="Times New Roman" w:eastAsia="Times New Roman" w:hAnsi="Times New Roman" w:cs="Times New Roman"/>
          <w:kern w:val="0"/>
          <w:lang w:eastAsia="pl-PL"/>
          <w14:ligatures w14:val="none"/>
        </w:rPr>
        <w:t xml:space="preserve"> </w:t>
      </w:r>
      <w:r w:rsidRPr="00600376">
        <w:rPr>
          <w:rFonts w:ascii="Times New Roman" w:eastAsia="Times New Roman" w:hAnsi="Times New Roman" w:cs="Times New Roman"/>
          <w:kern w:val="0"/>
          <w:lang w:eastAsia="pl-PL"/>
          <w14:ligatures w14:val="none"/>
        </w:rPr>
        <w:t>wyjaśnień;</w:t>
      </w:r>
    </w:p>
    <w:p w14:paraId="41E30656" w14:textId="77777777" w:rsidR="00346D6A" w:rsidRPr="00600376" w:rsidRDefault="00346D6A" w:rsidP="00346D6A">
      <w:pPr>
        <w:spacing w:after="0" w:line="276" w:lineRule="auto"/>
        <w:jc w:val="both"/>
        <w:rPr>
          <w:rFonts w:ascii="Times New Roman" w:eastAsia="Times New Roman" w:hAnsi="Times New Roman" w:cs="Times New Roman"/>
          <w:kern w:val="0"/>
          <w:lang w:eastAsia="pl-PL"/>
          <w14:ligatures w14:val="none"/>
        </w:rPr>
      </w:pPr>
      <w:r w:rsidRPr="00600376">
        <w:rPr>
          <w:rFonts w:ascii="Times New Roman" w:eastAsia="Times New Roman" w:hAnsi="Times New Roman" w:cs="Times New Roman"/>
          <w:kern w:val="0"/>
          <w:lang w:eastAsia="pl-PL"/>
          <w14:ligatures w14:val="none"/>
        </w:rPr>
        <w:t>4) ponowna ocena wniosku wg kryteriów dostępu i jakościowych;</w:t>
      </w:r>
    </w:p>
    <w:p w14:paraId="3D76DAD3" w14:textId="77777777" w:rsidR="00346D6A" w:rsidRPr="00600376" w:rsidRDefault="00346D6A" w:rsidP="00346D6A">
      <w:pPr>
        <w:spacing w:after="0" w:line="276" w:lineRule="auto"/>
        <w:jc w:val="both"/>
        <w:rPr>
          <w:rFonts w:ascii="Times New Roman" w:eastAsia="Times New Roman" w:hAnsi="Times New Roman" w:cs="Times New Roman"/>
          <w:kern w:val="0"/>
          <w:lang w:eastAsia="pl-PL"/>
          <w14:ligatures w14:val="none"/>
        </w:rPr>
      </w:pPr>
      <w:r w:rsidRPr="00600376">
        <w:rPr>
          <w:rFonts w:ascii="Times New Roman" w:eastAsia="Times New Roman" w:hAnsi="Times New Roman" w:cs="Times New Roman"/>
          <w:kern w:val="0"/>
          <w:lang w:eastAsia="pl-PL"/>
          <w14:ligatures w14:val="none"/>
        </w:rPr>
        <w:t>5) decyzja o dofinansowaniu.</w:t>
      </w:r>
    </w:p>
    <w:p w14:paraId="22383B72" w14:textId="59EDFE6A" w:rsidR="00346D6A" w:rsidRPr="00600376" w:rsidRDefault="00346D6A" w:rsidP="00346D6A">
      <w:pPr>
        <w:spacing w:after="0" w:line="276" w:lineRule="auto"/>
        <w:jc w:val="both"/>
        <w:rPr>
          <w:rFonts w:ascii="Times New Roman" w:eastAsia="Times New Roman" w:hAnsi="Times New Roman" w:cs="Times New Roman"/>
          <w:kern w:val="0"/>
          <w:lang w:eastAsia="pl-PL"/>
          <w14:ligatures w14:val="none"/>
        </w:rPr>
      </w:pPr>
      <w:r w:rsidRPr="00600376">
        <w:rPr>
          <w:rFonts w:ascii="Times New Roman" w:eastAsia="Times New Roman" w:hAnsi="Times New Roman" w:cs="Times New Roman"/>
          <w:kern w:val="0"/>
          <w:lang w:eastAsia="pl-PL"/>
          <w14:ligatures w14:val="none"/>
        </w:rPr>
        <w:t xml:space="preserve">3. Wezwanie </w:t>
      </w:r>
      <w:r w:rsidR="00353F42">
        <w:rPr>
          <w:rFonts w:ascii="Times New Roman" w:eastAsia="Times New Roman" w:hAnsi="Times New Roman" w:cs="Times New Roman"/>
          <w:kern w:val="0"/>
          <w:lang w:eastAsia="pl-PL"/>
          <w14:ligatures w14:val="none"/>
        </w:rPr>
        <w:t>Beneficjenta końcowego</w:t>
      </w:r>
      <w:r w:rsidRPr="00600376">
        <w:rPr>
          <w:rFonts w:ascii="Times New Roman" w:eastAsia="Times New Roman" w:hAnsi="Times New Roman" w:cs="Times New Roman"/>
          <w:kern w:val="0"/>
          <w:lang w:eastAsia="pl-PL"/>
          <w14:ligatures w14:val="none"/>
        </w:rPr>
        <w:t xml:space="preserve"> przez Gminę do uzupełnienia brakujących informacji i/lub</w:t>
      </w:r>
      <w:r w:rsidR="004A5D36" w:rsidRPr="00600376">
        <w:rPr>
          <w:rFonts w:ascii="Times New Roman" w:eastAsia="Times New Roman" w:hAnsi="Times New Roman" w:cs="Times New Roman"/>
          <w:kern w:val="0"/>
          <w:lang w:eastAsia="pl-PL"/>
          <w14:ligatures w14:val="none"/>
        </w:rPr>
        <w:t xml:space="preserve"> </w:t>
      </w:r>
      <w:r w:rsidRPr="00600376">
        <w:rPr>
          <w:rFonts w:ascii="Times New Roman" w:eastAsia="Times New Roman" w:hAnsi="Times New Roman" w:cs="Times New Roman"/>
          <w:kern w:val="0"/>
          <w:lang w:eastAsia="pl-PL"/>
          <w14:ligatures w14:val="none"/>
        </w:rPr>
        <w:t>dokumentów lub wyjaśnień może wydłużyć termin rozpatrzenia wniosku, o którym mowa</w:t>
      </w:r>
      <w:r w:rsidR="004A5D36" w:rsidRPr="00600376">
        <w:rPr>
          <w:rFonts w:ascii="Times New Roman" w:eastAsia="Times New Roman" w:hAnsi="Times New Roman" w:cs="Times New Roman"/>
          <w:kern w:val="0"/>
          <w:lang w:eastAsia="pl-PL"/>
          <w14:ligatures w14:val="none"/>
        </w:rPr>
        <w:t xml:space="preserve"> </w:t>
      </w:r>
      <w:r w:rsidRPr="00600376">
        <w:rPr>
          <w:rFonts w:ascii="Times New Roman" w:eastAsia="Times New Roman" w:hAnsi="Times New Roman" w:cs="Times New Roman"/>
          <w:kern w:val="0"/>
          <w:lang w:eastAsia="pl-PL"/>
          <w14:ligatures w14:val="none"/>
        </w:rPr>
        <w:t>w ust. 1, o czas wykonania tych czynności.</w:t>
      </w:r>
    </w:p>
    <w:p w14:paraId="4A909308" w14:textId="02BACB0E" w:rsidR="00346D6A" w:rsidRPr="00600376" w:rsidRDefault="00346D6A" w:rsidP="00346D6A">
      <w:pPr>
        <w:spacing w:after="0" w:line="276" w:lineRule="auto"/>
        <w:jc w:val="both"/>
        <w:rPr>
          <w:rFonts w:ascii="Times New Roman" w:eastAsia="Times New Roman" w:hAnsi="Times New Roman" w:cs="Times New Roman"/>
          <w:kern w:val="0"/>
          <w:lang w:eastAsia="pl-PL"/>
          <w14:ligatures w14:val="none"/>
        </w:rPr>
      </w:pPr>
      <w:r w:rsidRPr="00600376">
        <w:rPr>
          <w:rFonts w:ascii="Times New Roman" w:eastAsia="Times New Roman" w:hAnsi="Times New Roman" w:cs="Times New Roman"/>
          <w:kern w:val="0"/>
          <w:lang w:eastAsia="pl-PL"/>
          <w14:ligatures w14:val="none"/>
        </w:rPr>
        <w:t xml:space="preserve">4. W przypadku złożenia przez </w:t>
      </w:r>
      <w:r w:rsidR="00353F42">
        <w:rPr>
          <w:rFonts w:ascii="Times New Roman" w:eastAsia="Times New Roman" w:hAnsi="Times New Roman" w:cs="Times New Roman"/>
          <w:kern w:val="0"/>
          <w:lang w:eastAsia="pl-PL"/>
          <w14:ligatures w14:val="none"/>
        </w:rPr>
        <w:t>Beneficjenta końcowego</w:t>
      </w:r>
      <w:r w:rsidRPr="00600376">
        <w:rPr>
          <w:rFonts w:ascii="Times New Roman" w:eastAsia="Times New Roman" w:hAnsi="Times New Roman" w:cs="Times New Roman"/>
          <w:kern w:val="0"/>
          <w:lang w:eastAsia="pl-PL"/>
          <w14:ligatures w14:val="none"/>
        </w:rPr>
        <w:t xml:space="preserve"> korekty wniosku, o której mowa w § </w:t>
      </w:r>
      <w:r w:rsidR="004A5D36" w:rsidRPr="00600376">
        <w:rPr>
          <w:rFonts w:ascii="Times New Roman" w:eastAsia="Times New Roman" w:hAnsi="Times New Roman" w:cs="Times New Roman"/>
          <w:kern w:val="0"/>
          <w:lang w:eastAsia="pl-PL"/>
          <w14:ligatures w14:val="none"/>
        </w:rPr>
        <w:t>6</w:t>
      </w:r>
      <w:r w:rsidRPr="00600376">
        <w:rPr>
          <w:rFonts w:ascii="Times New Roman" w:eastAsia="Times New Roman" w:hAnsi="Times New Roman" w:cs="Times New Roman"/>
          <w:kern w:val="0"/>
          <w:lang w:eastAsia="pl-PL"/>
          <w14:ligatures w14:val="none"/>
        </w:rPr>
        <w:t xml:space="preserve"> ust. </w:t>
      </w:r>
      <w:r w:rsidR="004A5D36" w:rsidRPr="00600376">
        <w:rPr>
          <w:rFonts w:ascii="Times New Roman" w:eastAsia="Times New Roman" w:hAnsi="Times New Roman" w:cs="Times New Roman"/>
          <w:kern w:val="0"/>
          <w:lang w:eastAsia="pl-PL"/>
          <w14:ligatures w14:val="none"/>
        </w:rPr>
        <w:t>9</w:t>
      </w:r>
      <w:r w:rsidRPr="00600376">
        <w:rPr>
          <w:rFonts w:ascii="Times New Roman" w:eastAsia="Times New Roman" w:hAnsi="Times New Roman" w:cs="Times New Roman"/>
          <w:kern w:val="0"/>
          <w:lang w:eastAsia="pl-PL"/>
          <w14:ligatures w14:val="none"/>
        </w:rPr>
        <w:t>,</w:t>
      </w:r>
      <w:r w:rsidR="004A5D36" w:rsidRPr="00600376">
        <w:rPr>
          <w:rFonts w:ascii="Times New Roman" w:eastAsia="Times New Roman" w:hAnsi="Times New Roman" w:cs="Times New Roman"/>
          <w:kern w:val="0"/>
          <w:lang w:eastAsia="pl-PL"/>
          <w14:ligatures w14:val="none"/>
        </w:rPr>
        <w:t xml:space="preserve"> </w:t>
      </w:r>
      <w:r w:rsidRPr="00600376">
        <w:rPr>
          <w:rFonts w:ascii="Times New Roman" w:eastAsia="Times New Roman" w:hAnsi="Times New Roman" w:cs="Times New Roman"/>
          <w:kern w:val="0"/>
          <w:lang w:eastAsia="pl-PL"/>
          <w14:ligatures w14:val="none"/>
        </w:rPr>
        <w:t>termin, o którym mowa w ust. 1 naliczany jest od daty wpływu tej korekty do Urzędu.</w:t>
      </w:r>
    </w:p>
    <w:p w14:paraId="2BC3E6E8" w14:textId="77777777" w:rsidR="00551016" w:rsidRDefault="00551016" w:rsidP="00346D6A">
      <w:pPr>
        <w:spacing w:after="0" w:line="276" w:lineRule="auto"/>
        <w:jc w:val="both"/>
        <w:rPr>
          <w:rFonts w:ascii="Times New Roman" w:eastAsia="Times New Roman" w:hAnsi="Times New Roman" w:cs="Times New Roman"/>
          <w:kern w:val="0"/>
          <w:lang w:eastAsia="pl-PL"/>
          <w14:ligatures w14:val="none"/>
        </w:rPr>
      </w:pPr>
    </w:p>
    <w:p w14:paraId="1B6CCE0D" w14:textId="22DFE4E9" w:rsidR="0006267C" w:rsidRDefault="00346D6A" w:rsidP="00551016">
      <w:pPr>
        <w:spacing w:after="0" w:line="276" w:lineRule="auto"/>
        <w:jc w:val="both"/>
        <w:rPr>
          <w:rFonts w:ascii="Times New Roman" w:eastAsia="Times New Roman" w:hAnsi="Times New Roman" w:cs="Times New Roman"/>
          <w:kern w:val="0"/>
          <w:lang w:eastAsia="pl-PL"/>
          <w14:ligatures w14:val="none"/>
        </w:rPr>
      </w:pPr>
      <w:r w:rsidRPr="00600376">
        <w:rPr>
          <w:rFonts w:ascii="Times New Roman" w:eastAsia="Times New Roman" w:hAnsi="Times New Roman" w:cs="Times New Roman"/>
          <w:kern w:val="0"/>
          <w:lang w:eastAsia="pl-PL"/>
          <w14:ligatures w14:val="none"/>
        </w:rPr>
        <w:t>5. W celu usprawnienia procesu rozpatrywania wniosków o dofinansowanie przewiduje się</w:t>
      </w:r>
      <w:r w:rsidR="004A5D36" w:rsidRPr="00600376">
        <w:rPr>
          <w:rFonts w:ascii="Times New Roman" w:eastAsia="Times New Roman" w:hAnsi="Times New Roman" w:cs="Times New Roman"/>
          <w:kern w:val="0"/>
          <w:lang w:eastAsia="pl-PL"/>
          <w14:ligatures w14:val="none"/>
        </w:rPr>
        <w:t xml:space="preserve"> </w:t>
      </w:r>
      <w:r w:rsidRPr="00600376">
        <w:rPr>
          <w:rFonts w:ascii="Times New Roman" w:eastAsia="Times New Roman" w:hAnsi="Times New Roman" w:cs="Times New Roman"/>
          <w:kern w:val="0"/>
          <w:lang w:eastAsia="pl-PL"/>
          <w14:ligatures w14:val="none"/>
        </w:rPr>
        <w:t xml:space="preserve">możliwość kontaktu </w:t>
      </w:r>
      <w:r w:rsidR="0006267C">
        <w:rPr>
          <w:rFonts w:ascii="Times New Roman" w:eastAsia="Times New Roman" w:hAnsi="Times New Roman" w:cs="Times New Roman"/>
          <w:kern w:val="0"/>
          <w:lang w:eastAsia="pl-PL"/>
          <w14:ligatures w14:val="none"/>
        </w:rPr>
        <w:t xml:space="preserve">z Miastem i </w:t>
      </w:r>
      <w:r w:rsidRPr="00600376">
        <w:rPr>
          <w:rFonts w:ascii="Times New Roman" w:eastAsia="Times New Roman" w:hAnsi="Times New Roman" w:cs="Times New Roman"/>
          <w:kern w:val="0"/>
          <w:lang w:eastAsia="pl-PL"/>
          <w14:ligatures w14:val="none"/>
        </w:rPr>
        <w:t>Gmin</w:t>
      </w:r>
      <w:r w:rsidR="0006267C">
        <w:rPr>
          <w:rFonts w:ascii="Times New Roman" w:eastAsia="Times New Roman" w:hAnsi="Times New Roman" w:cs="Times New Roman"/>
          <w:kern w:val="0"/>
          <w:lang w:eastAsia="pl-PL"/>
          <w14:ligatures w14:val="none"/>
        </w:rPr>
        <w:t xml:space="preserve">ą Krotoszyn </w:t>
      </w:r>
      <w:r w:rsidRPr="00600376">
        <w:rPr>
          <w:rFonts w:ascii="Times New Roman" w:eastAsia="Times New Roman" w:hAnsi="Times New Roman" w:cs="Times New Roman"/>
          <w:kern w:val="0"/>
          <w:lang w:eastAsia="pl-PL"/>
          <w14:ligatures w14:val="none"/>
        </w:rPr>
        <w:t xml:space="preserve"> z </w:t>
      </w:r>
      <w:r w:rsidR="00353F42">
        <w:rPr>
          <w:rFonts w:ascii="Times New Roman" w:eastAsia="Times New Roman" w:hAnsi="Times New Roman" w:cs="Times New Roman"/>
          <w:kern w:val="0"/>
          <w:lang w:eastAsia="pl-PL"/>
          <w14:ligatures w14:val="none"/>
        </w:rPr>
        <w:t>Beneficjentem końcowym</w:t>
      </w:r>
      <w:r w:rsidRPr="00600376">
        <w:rPr>
          <w:rFonts w:ascii="Times New Roman" w:eastAsia="Times New Roman" w:hAnsi="Times New Roman" w:cs="Times New Roman"/>
          <w:kern w:val="0"/>
          <w:lang w:eastAsia="pl-PL"/>
          <w14:ligatures w14:val="none"/>
        </w:rPr>
        <w:t xml:space="preserve"> za pośrednictwem poczty elektronicznej,</w:t>
      </w:r>
      <w:r w:rsidR="004A5D36" w:rsidRPr="00600376">
        <w:rPr>
          <w:rFonts w:ascii="Times New Roman" w:eastAsia="Times New Roman" w:hAnsi="Times New Roman" w:cs="Times New Roman"/>
          <w:kern w:val="0"/>
          <w:lang w:eastAsia="pl-PL"/>
          <w14:ligatures w14:val="none"/>
        </w:rPr>
        <w:t xml:space="preserve"> </w:t>
      </w:r>
      <w:r w:rsidRPr="00600376">
        <w:rPr>
          <w:rFonts w:ascii="Times New Roman" w:eastAsia="Times New Roman" w:hAnsi="Times New Roman" w:cs="Times New Roman"/>
          <w:kern w:val="0"/>
          <w:lang w:eastAsia="pl-PL"/>
          <w14:ligatures w14:val="none"/>
        </w:rPr>
        <w:t>telefonicznie</w:t>
      </w:r>
      <w:r w:rsidR="004A5D36" w:rsidRPr="00600376">
        <w:rPr>
          <w:rFonts w:ascii="Times New Roman" w:eastAsia="Times New Roman" w:hAnsi="Times New Roman" w:cs="Times New Roman"/>
          <w:kern w:val="0"/>
          <w:lang w:eastAsia="pl-PL"/>
          <w14:ligatures w14:val="none"/>
        </w:rPr>
        <w:t>.</w:t>
      </w:r>
    </w:p>
    <w:p w14:paraId="1EE6A39F" w14:textId="35C32B9C" w:rsidR="004A5D36" w:rsidRDefault="004A5D36" w:rsidP="004A5D36">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Rozdział VIII</w:t>
      </w:r>
    </w:p>
    <w:p w14:paraId="111FCFB3" w14:textId="0EBB4390" w:rsidR="004A5D36" w:rsidRPr="003F6268" w:rsidRDefault="004A5D36" w:rsidP="004A5D36">
      <w:pPr>
        <w:spacing w:after="0" w:line="276" w:lineRule="auto"/>
        <w:jc w:val="center"/>
        <w:rPr>
          <w:rFonts w:ascii="Times New Roman" w:eastAsia="Times New Roman" w:hAnsi="Times New Roman" w:cs="Times New Roman"/>
          <w:b/>
          <w:bCs/>
          <w:kern w:val="0"/>
          <w:lang w:eastAsia="pl-PL"/>
          <w14:ligatures w14:val="none"/>
        </w:rPr>
      </w:pPr>
      <w:r w:rsidRPr="003F6268">
        <w:rPr>
          <w:rFonts w:ascii="Times New Roman" w:eastAsia="Times New Roman" w:hAnsi="Times New Roman" w:cs="Times New Roman"/>
          <w:b/>
          <w:bCs/>
          <w:kern w:val="0"/>
          <w:lang w:eastAsia="pl-PL"/>
          <w14:ligatures w14:val="none"/>
        </w:rPr>
        <w:t>Ocena wniosku o dofinansowanie według kryteriów dostępu i jakościowych</w:t>
      </w:r>
    </w:p>
    <w:p w14:paraId="0C6FBDB4" w14:textId="41303B4A" w:rsidR="004A5D36" w:rsidRDefault="004A5D36" w:rsidP="004A5D36">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8</w:t>
      </w:r>
    </w:p>
    <w:p w14:paraId="098DC5B7" w14:textId="77777777" w:rsidR="004A5D36" w:rsidRDefault="004A5D36" w:rsidP="00346D6A">
      <w:pPr>
        <w:spacing w:after="0" w:line="276" w:lineRule="auto"/>
        <w:jc w:val="both"/>
        <w:rPr>
          <w:rFonts w:ascii="Times New Roman" w:eastAsia="Times New Roman" w:hAnsi="Times New Roman" w:cs="Times New Roman"/>
          <w:kern w:val="0"/>
          <w:lang w:eastAsia="pl-PL"/>
          <w14:ligatures w14:val="none"/>
        </w:rPr>
      </w:pPr>
    </w:p>
    <w:p w14:paraId="204385F3" w14:textId="752F96F1" w:rsidR="004A5D36" w:rsidRPr="004A5D36" w:rsidRDefault="004A5D36" w:rsidP="004A5D36">
      <w:pPr>
        <w:spacing w:after="0" w:line="276"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1.</w:t>
      </w:r>
      <w:r w:rsidRPr="004A5D36">
        <w:rPr>
          <w:rFonts w:ascii="Times New Roman" w:eastAsia="Times New Roman" w:hAnsi="Times New Roman" w:cs="Times New Roman"/>
          <w:kern w:val="0"/>
          <w:lang w:eastAsia="pl-PL"/>
          <w14:ligatures w14:val="none"/>
        </w:rPr>
        <w:t>Ocena wniosku według kryteriów dostępu/jakościowych dokonywana jest zgodnie z kryteriami</w:t>
      </w:r>
      <w:r>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określonymi w Programie.</w:t>
      </w:r>
    </w:p>
    <w:p w14:paraId="326F1229" w14:textId="2D65D556" w:rsidR="004A5D36" w:rsidRPr="004A5D36" w:rsidRDefault="004A5D36" w:rsidP="004A5D36">
      <w:pPr>
        <w:spacing w:after="0" w:line="276" w:lineRule="auto"/>
        <w:jc w:val="both"/>
        <w:rPr>
          <w:rFonts w:ascii="Times New Roman" w:eastAsia="Times New Roman" w:hAnsi="Times New Roman" w:cs="Times New Roman"/>
          <w:kern w:val="0"/>
          <w:lang w:eastAsia="pl-PL"/>
          <w14:ligatures w14:val="none"/>
        </w:rPr>
      </w:pPr>
      <w:r w:rsidRPr="004A5D36">
        <w:rPr>
          <w:rFonts w:ascii="Times New Roman" w:eastAsia="Times New Roman" w:hAnsi="Times New Roman" w:cs="Times New Roman"/>
          <w:kern w:val="0"/>
          <w:lang w:eastAsia="pl-PL"/>
          <w14:ligatures w14:val="none"/>
        </w:rPr>
        <w:t>2</w:t>
      </w:r>
      <w:r w:rsidRPr="0006267C">
        <w:rPr>
          <w:rFonts w:ascii="Times New Roman" w:eastAsia="Times New Roman" w:hAnsi="Times New Roman" w:cs="Times New Roman"/>
          <w:kern w:val="0"/>
          <w:lang w:eastAsia="pl-PL"/>
          <w14:ligatures w14:val="none"/>
        </w:rPr>
        <w:t xml:space="preserve">. Ocena wniosku na podstawie kryteriów dostępu i jakościowych ma </w:t>
      </w:r>
      <w:r w:rsidRPr="00D51159">
        <w:rPr>
          <w:rFonts w:ascii="Times New Roman" w:eastAsia="Times New Roman" w:hAnsi="Times New Roman" w:cs="Times New Roman"/>
          <w:kern w:val="0"/>
          <w:lang w:eastAsia="pl-PL"/>
          <w14:ligatures w14:val="none"/>
        </w:rPr>
        <w:t xml:space="preserve">postać „0-1" tzn. „TAK - NIE" </w:t>
      </w:r>
      <w:r w:rsidRPr="0006267C">
        <w:rPr>
          <w:rFonts w:ascii="Times New Roman" w:eastAsia="Times New Roman" w:hAnsi="Times New Roman" w:cs="Times New Roman"/>
          <w:kern w:val="0"/>
          <w:lang w:eastAsia="pl-PL"/>
          <w14:ligatures w14:val="none"/>
        </w:rPr>
        <w:t xml:space="preserve">zgodnie z załącznikiem nr </w:t>
      </w:r>
      <w:r w:rsidR="00621990" w:rsidRPr="0006267C">
        <w:rPr>
          <w:rFonts w:ascii="Times New Roman" w:eastAsia="Times New Roman" w:hAnsi="Times New Roman" w:cs="Times New Roman"/>
          <w:kern w:val="0"/>
          <w:lang w:eastAsia="pl-PL"/>
          <w14:ligatures w14:val="none"/>
        </w:rPr>
        <w:t>3</w:t>
      </w:r>
      <w:r w:rsidRPr="0006267C">
        <w:rPr>
          <w:rFonts w:ascii="Times New Roman" w:eastAsia="Times New Roman" w:hAnsi="Times New Roman" w:cs="Times New Roman"/>
          <w:kern w:val="0"/>
          <w:lang w:eastAsia="pl-PL"/>
          <w14:ligatures w14:val="none"/>
        </w:rPr>
        <w:t xml:space="preserve"> do regulaminu naboru.</w:t>
      </w:r>
    </w:p>
    <w:p w14:paraId="4A98A217" w14:textId="6A1423B3" w:rsidR="004A5D36" w:rsidRPr="004A5D36" w:rsidRDefault="004A5D36" w:rsidP="004A5D36">
      <w:pPr>
        <w:spacing w:after="0" w:line="276" w:lineRule="auto"/>
        <w:jc w:val="both"/>
        <w:rPr>
          <w:rFonts w:ascii="Times New Roman" w:eastAsia="Times New Roman" w:hAnsi="Times New Roman" w:cs="Times New Roman"/>
          <w:kern w:val="0"/>
          <w:lang w:eastAsia="pl-PL"/>
          <w14:ligatures w14:val="none"/>
        </w:rPr>
      </w:pPr>
      <w:r w:rsidRPr="004A5D36">
        <w:rPr>
          <w:rFonts w:ascii="Times New Roman" w:eastAsia="Times New Roman" w:hAnsi="Times New Roman" w:cs="Times New Roman"/>
          <w:kern w:val="0"/>
          <w:lang w:eastAsia="pl-PL"/>
          <w14:ligatures w14:val="none"/>
        </w:rPr>
        <w:t>3.</w:t>
      </w:r>
      <w:r w:rsidR="008079EF">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 xml:space="preserve">Wniosek o dofinansowanie podlega odrzuceniu, jeżeli </w:t>
      </w:r>
      <w:r w:rsidR="00F66822">
        <w:rPr>
          <w:rFonts w:ascii="Times New Roman" w:eastAsia="Times New Roman" w:hAnsi="Times New Roman" w:cs="Times New Roman"/>
          <w:kern w:val="0"/>
          <w:lang w:eastAsia="pl-PL"/>
          <w14:ligatures w14:val="none"/>
        </w:rPr>
        <w:t>Beneficjent końcowy</w:t>
      </w:r>
      <w:r w:rsidRPr="004A5D36">
        <w:rPr>
          <w:rFonts w:ascii="Times New Roman" w:eastAsia="Times New Roman" w:hAnsi="Times New Roman" w:cs="Times New Roman"/>
          <w:kern w:val="0"/>
          <w:lang w:eastAsia="pl-PL"/>
          <w14:ligatures w14:val="none"/>
        </w:rPr>
        <w:t xml:space="preserve"> nie spełnia</w:t>
      </w:r>
      <w:r>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któregokolwiek z kryteriów, a uzupełnienie nie wpłynie na wynik oceny.</w:t>
      </w:r>
    </w:p>
    <w:p w14:paraId="79B8D140" w14:textId="4371F836" w:rsidR="004A5D36" w:rsidRPr="004A5D36" w:rsidRDefault="004A5D36" w:rsidP="004A5D36">
      <w:pPr>
        <w:spacing w:after="0" w:line="276" w:lineRule="auto"/>
        <w:jc w:val="both"/>
        <w:rPr>
          <w:rFonts w:ascii="Times New Roman" w:eastAsia="Times New Roman" w:hAnsi="Times New Roman" w:cs="Times New Roman"/>
          <w:kern w:val="0"/>
          <w:lang w:eastAsia="pl-PL"/>
          <w14:ligatures w14:val="none"/>
        </w:rPr>
      </w:pPr>
      <w:r w:rsidRPr="004A5D36">
        <w:rPr>
          <w:rFonts w:ascii="Times New Roman" w:eastAsia="Times New Roman" w:hAnsi="Times New Roman" w:cs="Times New Roman"/>
          <w:kern w:val="0"/>
          <w:lang w:eastAsia="pl-PL"/>
          <w14:ligatures w14:val="none"/>
        </w:rPr>
        <w:t>4. O odrzuceniu wniosku o dofinansowanie oraz odmowie zawarcia umowy o dofinansowanie wraz</w:t>
      </w:r>
      <w:r>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 xml:space="preserve">z uzasadnieniem, </w:t>
      </w:r>
      <w:r w:rsidR="00F66822">
        <w:rPr>
          <w:rFonts w:ascii="Times New Roman" w:eastAsia="Times New Roman" w:hAnsi="Times New Roman" w:cs="Times New Roman"/>
          <w:kern w:val="0"/>
          <w:lang w:eastAsia="pl-PL"/>
          <w14:ligatures w14:val="none"/>
        </w:rPr>
        <w:t>Beneficjent końcowy</w:t>
      </w:r>
      <w:r w:rsidRPr="004A5D36">
        <w:rPr>
          <w:rFonts w:ascii="Times New Roman" w:eastAsia="Times New Roman" w:hAnsi="Times New Roman" w:cs="Times New Roman"/>
          <w:kern w:val="0"/>
          <w:lang w:eastAsia="pl-PL"/>
          <w14:ligatures w14:val="none"/>
        </w:rPr>
        <w:t xml:space="preserve"> jest informowany w formie pisemnej na adres</w:t>
      </w:r>
      <w:r>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do korespondencji wskazany we wniosku o dofinansowanie.</w:t>
      </w:r>
    </w:p>
    <w:p w14:paraId="3ED094D8" w14:textId="4F6B4F8E" w:rsidR="004A5D36" w:rsidRPr="004A5D36" w:rsidRDefault="004A5D36" w:rsidP="004A5D36">
      <w:pPr>
        <w:spacing w:after="0" w:line="276" w:lineRule="auto"/>
        <w:jc w:val="both"/>
        <w:rPr>
          <w:rFonts w:ascii="Times New Roman" w:eastAsia="Times New Roman" w:hAnsi="Times New Roman" w:cs="Times New Roman"/>
          <w:kern w:val="0"/>
          <w:lang w:eastAsia="pl-PL"/>
          <w14:ligatures w14:val="none"/>
        </w:rPr>
      </w:pPr>
      <w:r w:rsidRPr="004A5D36">
        <w:rPr>
          <w:rFonts w:ascii="Times New Roman" w:eastAsia="Times New Roman" w:hAnsi="Times New Roman" w:cs="Times New Roman"/>
          <w:kern w:val="0"/>
          <w:lang w:eastAsia="pl-PL"/>
          <w14:ligatures w14:val="none"/>
        </w:rPr>
        <w:t>5. W przypadku odrzucenia wniosku na etapie oceny według kryteriów dostępu lub jakościowych.</w:t>
      </w:r>
      <w:r>
        <w:rPr>
          <w:rFonts w:ascii="Times New Roman" w:eastAsia="Times New Roman" w:hAnsi="Times New Roman" w:cs="Times New Roman"/>
          <w:kern w:val="0"/>
          <w:lang w:eastAsia="pl-PL"/>
          <w14:ligatures w14:val="none"/>
        </w:rPr>
        <w:t xml:space="preserve"> </w:t>
      </w:r>
      <w:r w:rsidR="00F66822">
        <w:rPr>
          <w:rFonts w:ascii="Times New Roman" w:eastAsia="Times New Roman" w:hAnsi="Times New Roman" w:cs="Times New Roman"/>
          <w:kern w:val="0"/>
          <w:lang w:eastAsia="pl-PL"/>
          <w14:ligatures w14:val="none"/>
        </w:rPr>
        <w:t xml:space="preserve">Beneficjent końcowy </w:t>
      </w:r>
      <w:r w:rsidRPr="004A5D36">
        <w:rPr>
          <w:rFonts w:ascii="Times New Roman" w:eastAsia="Times New Roman" w:hAnsi="Times New Roman" w:cs="Times New Roman"/>
          <w:kern w:val="0"/>
          <w:lang w:eastAsia="pl-PL"/>
          <w14:ligatures w14:val="none"/>
        </w:rPr>
        <w:t xml:space="preserve"> może zwrócić się do</w:t>
      </w:r>
      <w:r w:rsidR="0006267C">
        <w:rPr>
          <w:rFonts w:ascii="Times New Roman" w:eastAsia="Times New Roman" w:hAnsi="Times New Roman" w:cs="Times New Roman"/>
          <w:kern w:val="0"/>
          <w:lang w:eastAsia="pl-PL"/>
          <w14:ligatures w14:val="none"/>
        </w:rPr>
        <w:t xml:space="preserve"> Miasta i</w:t>
      </w:r>
      <w:r w:rsidRPr="004A5D36">
        <w:rPr>
          <w:rFonts w:ascii="Times New Roman" w:eastAsia="Times New Roman" w:hAnsi="Times New Roman" w:cs="Times New Roman"/>
          <w:kern w:val="0"/>
          <w:lang w:eastAsia="pl-PL"/>
          <w14:ligatures w14:val="none"/>
        </w:rPr>
        <w:t xml:space="preserve"> Gminy </w:t>
      </w:r>
      <w:r w:rsidR="0006267C">
        <w:rPr>
          <w:rFonts w:ascii="Times New Roman" w:eastAsia="Times New Roman" w:hAnsi="Times New Roman" w:cs="Times New Roman"/>
          <w:kern w:val="0"/>
          <w:lang w:eastAsia="pl-PL"/>
          <w14:ligatures w14:val="none"/>
        </w:rPr>
        <w:t xml:space="preserve">Krotoszyn </w:t>
      </w:r>
      <w:r w:rsidRPr="004A5D36">
        <w:rPr>
          <w:rFonts w:ascii="Times New Roman" w:eastAsia="Times New Roman" w:hAnsi="Times New Roman" w:cs="Times New Roman"/>
          <w:kern w:val="0"/>
          <w:lang w:eastAsia="pl-PL"/>
          <w14:ligatures w14:val="none"/>
        </w:rPr>
        <w:t>o ponowne rozpatrzenie wniosku, w formie pisma</w:t>
      </w:r>
      <w:r>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opatrzonego własnoręcznym podpisem, podpisem zaufanym lub kwalifikowanym podpisem</w:t>
      </w:r>
      <w:r>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elektronicznym, w terminie nie dłuższym niż 10 dni roboczych</w:t>
      </w:r>
      <w:r w:rsidR="0006267C">
        <w:rPr>
          <w:rFonts w:ascii="Times New Roman" w:eastAsia="Times New Roman" w:hAnsi="Times New Roman" w:cs="Times New Roman"/>
          <w:kern w:val="0"/>
          <w:vertAlign w:val="superscript"/>
          <w:lang w:eastAsia="pl-PL"/>
          <w14:ligatures w14:val="none"/>
        </w:rPr>
        <w:t>20</w:t>
      </w:r>
      <w:r w:rsidRPr="004A5D36">
        <w:rPr>
          <w:rFonts w:ascii="Times New Roman" w:eastAsia="Times New Roman" w:hAnsi="Times New Roman" w:cs="Times New Roman"/>
          <w:kern w:val="0"/>
          <w:lang w:eastAsia="pl-PL"/>
          <w14:ligatures w14:val="none"/>
        </w:rPr>
        <w:t>, liczonym od dnia doręczenia</w:t>
      </w:r>
      <w:r>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pisma o odrzuceniu wniosku o dofinansowanie, o którym mowa w ust. 4. W piśmie</w:t>
      </w:r>
      <w:r>
        <w:rPr>
          <w:rFonts w:ascii="Times New Roman" w:eastAsia="Times New Roman" w:hAnsi="Times New Roman" w:cs="Times New Roman"/>
          <w:kern w:val="0"/>
          <w:lang w:eastAsia="pl-PL"/>
          <w14:ligatures w14:val="none"/>
        </w:rPr>
        <w:t xml:space="preserve"> </w:t>
      </w:r>
      <w:r w:rsidR="00F66822">
        <w:rPr>
          <w:rFonts w:ascii="Times New Roman" w:eastAsia="Times New Roman" w:hAnsi="Times New Roman" w:cs="Times New Roman"/>
          <w:kern w:val="0"/>
          <w:lang w:eastAsia="pl-PL"/>
          <w14:ligatures w14:val="none"/>
        </w:rPr>
        <w:t>Beneficjent końcowy</w:t>
      </w:r>
      <w:r w:rsidRPr="004A5D36">
        <w:rPr>
          <w:rFonts w:ascii="Times New Roman" w:eastAsia="Times New Roman" w:hAnsi="Times New Roman" w:cs="Times New Roman"/>
          <w:kern w:val="0"/>
          <w:lang w:eastAsia="pl-PL"/>
          <w14:ligatures w14:val="none"/>
        </w:rPr>
        <w:t xml:space="preserve"> wskazuje kryteria, z których oceną się nie zgadza uzasadniając swoje</w:t>
      </w:r>
      <w:r>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stanowisko.</w:t>
      </w:r>
    </w:p>
    <w:p w14:paraId="4845CDF5" w14:textId="6D39B56A" w:rsidR="008D00B4" w:rsidRDefault="004A5D36" w:rsidP="004A5D36">
      <w:pPr>
        <w:spacing w:after="0" w:line="276" w:lineRule="auto"/>
        <w:jc w:val="both"/>
        <w:rPr>
          <w:rFonts w:ascii="Times New Roman" w:eastAsia="Times New Roman" w:hAnsi="Times New Roman" w:cs="Times New Roman"/>
          <w:kern w:val="0"/>
          <w:lang w:eastAsia="pl-PL"/>
          <w14:ligatures w14:val="none"/>
        </w:rPr>
      </w:pPr>
      <w:r w:rsidRPr="004A5D36">
        <w:rPr>
          <w:rFonts w:ascii="Times New Roman" w:eastAsia="Times New Roman" w:hAnsi="Times New Roman" w:cs="Times New Roman"/>
          <w:kern w:val="0"/>
          <w:lang w:eastAsia="pl-PL"/>
          <w14:ligatures w14:val="none"/>
        </w:rPr>
        <w:t xml:space="preserve">6. </w:t>
      </w:r>
      <w:r w:rsidR="0006267C">
        <w:rPr>
          <w:rFonts w:ascii="Times New Roman" w:eastAsia="Times New Roman" w:hAnsi="Times New Roman" w:cs="Times New Roman"/>
          <w:kern w:val="0"/>
          <w:lang w:eastAsia="pl-PL"/>
          <w14:ligatures w14:val="none"/>
        </w:rPr>
        <w:t xml:space="preserve">Miasto i </w:t>
      </w:r>
      <w:r w:rsidRPr="004A5D36">
        <w:rPr>
          <w:rFonts w:ascii="Times New Roman" w:eastAsia="Times New Roman" w:hAnsi="Times New Roman" w:cs="Times New Roman"/>
          <w:kern w:val="0"/>
          <w:lang w:eastAsia="pl-PL"/>
          <w14:ligatures w14:val="none"/>
        </w:rPr>
        <w:t xml:space="preserve">Gmina </w:t>
      </w:r>
      <w:r w:rsidR="0006267C">
        <w:rPr>
          <w:rFonts w:ascii="Times New Roman" w:eastAsia="Times New Roman" w:hAnsi="Times New Roman" w:cs="Times New Roman"/>
          <w:kern w:val="0"/>
          <w:lang w:eastAsia="pl-PL"/>
          <w14:ligatures w14:val="none"/>
        </w:rPr>
        <w:t xml:space="preserve">Krotoszyn </w:t>
      </w:r>
      <w:r w:rsidRPr="004A5D36">
        <w:rPr>
          <w:rFonts w:ascii="Times New Roman" w:eastAsia="Times New Roman" w:hAnsi="Times New Roman" w:cs="Times New Roman"/>
          <w:kern w:val="0"/>
          <w:lang w:eastAsia="pl-PL"/>
          <w14:ligatures w14:val="none"/>
        </w:rPr>
        <w:t xml:space="preserve">rozpatruje pismo </w:t>
      </w:r>
      <w:r w:rsidR="00F66822">
        <w:rPr>
          <w:rFonts w:ascii="Times New Roman" w:eastAsia="Times New Roman" w:hAnsi="Times New Roman" w:cs="Times New Roman"/>
          <w:kern w:val="0"/>
          <w:lang w:eastAsia="pl-PL"/>
          <w14:ligatures w14:val="none"/>
        </w:rPr>
        <w:t>Beneficjenta końcowego</w:t>
      </w:r>
      <w:r w:rsidRPr="004A5D36">
        <w:rPr>
          <w:rFonts w:ascii="Times New Roman" w:eastAsia="Times New Roman" w:hAnsi="Times New Roman" w:cs="Times New Roman"/>
          <w:kern w:val="0"/>
          <w:lang w:eastAsia="pl-PL"/>
          <w14:ligatures w14:val="none"/>
        </w:rPr>
        <w:t>, o którym mowa w ust. 5, w terminie do 10 dni</w:t>
      </w:r>
      <w:r>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 xml:space="preserve">roboczych od daty wpływu tego pisma do Urzędu. O wyniku informuje </w:t>
      </w:r>
      <w:r w:rsidR="00F66822">
        <w:rPr>
          <w:rFonts w:ascii="Times New Roman" w:eastAsia="Times New Roman" w:hAnsi="Times New Roman" w:cs="Times New Roman"/>
          <w:kern w:val="0"/>
          <w:lang w:eastAsia="pl-PL"/>
          <w14:ligatures w14:val="none"/>
        </w:rPr>
        <w:t>Beneficjenta końcowego</w:t>
      </w:r>
      <w:r>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w formie pisemnej. W przypadku spraw wymagających zaciągnięcia opinii np. Radcy Prawnego,</w:t>
      </w:r>
      <w:r>
        <w:rPr>
          <w:rFonts w:ascii="Times New Roman" w:eastAsia="Times New Roman" w:hAnsi="Times New Roman" w:cs="Times New Roman"/>
          <w:kern w:val="0"/>
          <w:lang w:eastAsia="pl-PL"/>
          <w14:ligatures w14:val="none"/>
        </w:rPr>
        <w:t xml:space="preserve"> </w:t>
      </w:r>
      <w:r w:rsidRPr="004A5D36">
        <w:rPr>
          <w:rFonts w:ascii="Times New Roman" w:eastAsia="Times New Roman" w:hAnsi="Times New Roman" w:cs="Times New Roman"/>
          <w:kern w:val="0"/>
          <w:lang w:eastAsia="pl-PL"/>
          <w14:ligatures w14:val="none"/>
        </w:rPr>
        <w:t xml:space="preserve">termin rozpatrzenia wniosku może ulec przedłużeniu, o czym </w:t>
      </w:r>
      <w:r w:rsidR="0006267C">
        <w:rPr>
          <w:rFonts w:ascii="Times New Roman" w:eastAsia="Times New Roman" w:hAnsi="Times New Roman" w:cs="Times New Roman"/>
          <w:kern w:val="0"/>
          <w:lang w:eastAsia="pl-PL"/>
          <w14:ligatures w14:val="none"/>
        </w:rPr>
        <w:t xml:space="preserve">Miasto i </w:t>
      </w:r>
      <w:r w:rsidRPr="004A5D36">
        <w:rPr>
          <w:rFonts w:ascii="Times New Roman" w:eastAsia="Times New Roman" w:hAnsi="Times New Roman" w:cs="Times New Roman"/>
          <w:kern w:val="0"/>
          <w:lang w:eastAsia="pl-PL"/>
          <w14:ligatures w14:val="none"/>
        </w:rPr>
        <w:t xml:space="preserve">Gmina </w:t>
      </w:r>
      <w:r w:rsidR="0006267C">
        <w:rPr>
          <w:rFonts w:ascii="Times New Roman" w:eastAsia="Times New Roman" w:hAnsi="Times New Roman" w:cs="Times New Roman"/>
          <w:kern w:val="0"/>
          <w:lang w:eastAsia="pl-PL"/>
          <w14:ligatures w14:val="none"/>
        </w:rPr>
        <w:t xml:space="preserve"> Krotoszyn </w:t>
      </w:r>
      <w:r w:rsidRPr="004A5D36">
        <w:rPr>
          <w:rFonts w:ascii="Times New Roman" w:eastAsia="Times New Roman" w:hAnsi="Times New Roman" w:cs="Times New Roman"/>
          <w:kern w:val="0"/>
          <w:lang w:eastAsia="pl-PL"/>
          <w14:ligatures w14:val="none"/>
        </w:rPr>
        <w:t>poinformuje</w:t>
      </w:r>
      <w:r>
        <w:rPr>
          <w:rFonts w:ascii="Times New Roman" w:eastAsia="Times New Roman" w:hAnsi="Times New Roman" w:cs="Times New Roman"/>
          <w:kern w:val="0"/>
          <w:lang w:eastAsia="pl-PL"/>
          <w14:ligatures w14:val="none"/>
        </w:rPr>
        <w:t xml:space="preserve"> </w:t>
      </w:r>
      <w:r w:rsidR="00F66822">
        <w:rPr>
          <w:rFonts w:ascii="Times New Roman" w:eastAsia="Times New Roman" w:hAnsi="Times New Roman" w:cs="Times New Roman"/>
          <w:kern w:val="0"/>
          <w:lang w:eastAsia="pl-PL"/>
          <w14:ligatures w14:val="none"/>
        </w:rPr>
        <w:t>Beneficjenta końcowego</w:t>
      </w:r>
      <w:r w:rsidRPr="004A5D36">
        <w:rPr>
          <w:rFonts w:ascii="Times New Roman" w:eastAsia="Times New Roman" w:hAnsi="Times New Roman" w:cs="Times New Roman"/>
          <w:kern w:val="0"/>
          <w:lang w:eastAsia="pl-PL"/>
          <w14:ligatures w14:val="none"/>
        </w:rPr>
        <w:t>.</w:t>
      </w:r>
    </w:p>
    <w:p w14:paraId="10FD7D6C" w14:textId="400F1C5E" w:rsidR="008D00B4" w:rsidRDefault="001645EC" w:rsidP="001645EC">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9</w:t>
      </w:r>
    </w:p>
    <w:p w14:paraId="78FEC9C1" w14:textId="37D6ABAB" w:rsidR="001645EC" w:rsidRDefault="005C21A4" w:rsidP="001645EC">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Wezwanie </w:t>
      </w:r>
      <w:r w:rsidR="00F66822">
        <w:rPr>
          <w:rFonts w:ascii="Times New Roman" w:eastAsia="Times New Roman" w:hAnsi="Times New Roman" w:cs="Times New Roman"/>
          <w:kern w:val="0"/>
          <w:lang w:eastAsia="pl-PL"/>
          <w14:ligatures w14:val="none"/>
        </w:rPr>
        <w:t>Beneficjenta końcowego</w:t>
      </w:r>
      <w:r>
        <w:rPr>
          <w:rFonts w:ascii="Times New Roman" w:eastAsia="Times New Roman" w:hAnsi="Times New Roman" w:cs="Times New Roman"/>
          <w:kern w:val="0"/>
          <w:lang w:eastAsia="pl-PL"/>
          <w14:ligatures w14:val="none"/>
        </w:rPr>
        <w:t xml:space="preserve"> do uzupełnienia złożonej dokumentacji </w:t>
      </w:r>
    </w:p>
    <w:p w14:paraId="29CCCAA4" w14:textId="77777777" w:rsidR="001645EC" w:rsidRDefault="001645EC" w:rsidP="004A5D36">
      <w:pPr>
        <w:spacing w:after="0" w:line="276" w:lineRule="auto"/>
        <w:jc w:val="both"/>
        <w:rPr>
          <w:rFonts w:ascii="Times New Roman" w:eastAsia="Times New Roman" w:hAnsi="Times New Roman" w:cs="Times New Roman"/>
          <w:kern w:val="0"/>
          <w:lang w:eastAsia="pl-PL"/>
          <w14:ligatures w14:val="none"/>
        </w:rPr>
      </w:pPr>
    </w:p>
    <w:p w14:paraId="23E6530A" w14:textId="5DAF45F2" w:rsidR="001645EC" w:rsidRPr="001645EC" w:rsidRDefault="001645EC" w:rsidP="001645EC">
      <w:pPr>
        <w:spacing w:after="0" w:line="276" w:lineRule="auto"/>
        <w:jc w:val="both"/>
        <w:rPr>
          <w:rFonts w:ascii="Times New Roman" w:eastAsia="Times New Roman" w:hAnsi="Times New Roman" w:cs="Times New Roman"/>
          <w:kern w:val="0"/>
          <w:lang w:eastAsia="pl-PL"/>
          <w14:ligatures w14:val="none"/>
        </w:rPr>
      </w:pPr>
      <w:r w:rsidRPr="001645EC">
        <w:rPr>
          <w:rFonts w:ascii="Times New Roman" w:eastAsia="Times New Roman" w:hAnsi="Times New Roman" w:cs="Times New Roman"/>
          <w:kern w:val="0"/>
          <w:lang w:eastAsia="pl-PL"/>
          <w14:ligatures w14:val="none"/>
        </w:rPr>
        <w:t>1. W ramach oceny według kryteriów dostępu i jakościowych możliwe jest jednokrotne wezwanie</w:t>
      </w:r>
      <w:r>
        <w:rPr>
          <w:rFonts w:ascii="Times New Roman" w:eastAsia="Times New Roman" w:hAnsi="Times New Roman" w:cs="Times New Roman"/>
          <w:kern w:val="0"/>
          <w:lang w:eastAsia="pl-PL"/>
          <w14:ligatures w14:val="none"/>
        </w:rPr>
        <w:t xml:space="preserve"> </w:t>
      </w:r>
      <w:r w:rsidR="00F66822">
        <w:rPr>
          <w:rFonts w:ascii="Times New Roman" w:eastAsia="Times New Roman" w:hAnsi="Times New Roman" w:cs="Times New Roman"/>
          <w:kern w:val="0"/>
          <w:lang w:eastAsia="pl-PL"/>
          <w14:ligatures w14:val="none"/>
        </w:rPr>
        <w:t>Beneficjenta końcowego</w:t>
      </w:r>
      <w:r w:rsidRPr="001645EC">
        <w:rPr>
          <w:rFonts w:ascii="Times New Roman" w:eastAsia="Times New Roman" w:hAnsi="Times New Roman" w:cs="Times New Roman"/>
          <w:kern w:val="0"/>
          <w:lang w:eastAsia="pl-PL"/>
          <w14:ligatures w14:val="none"/>
        </w:rPr>
        <w:t xml:space="preserve"> do uzupełnienia brakujących informacji lub dokumentów, wymaganych</w:t>
      </w:r>
      <w:r>
        <w:rPr>
          <w:rFonts w:ascii="Times New Roman" w:eastAsia="Times New Roman" w:hAnsi="Times New Roman" w:cs="Times New Roman"/>
          <w:kern w:val="0"/>
          <w:lang w:eastAsia="pl-PL"/>
          <w14:ligatures w14:val="none"/>
        </w:rPr>
        <w:t xml:space="preserve"> </w:t>
      </w:r>
      <w:r w:rsidRPr="001645EC">
        <w:rPr>
          <w:rFonts w:ascii="Times New Roman" w:eastAsia="Times New Roman" w:hAnsi="Times New Roman" w:cs="Times New Roman"/>
          <w:kern w:val="0"/>
          <w:lang w:eastAsia="pl-PL"/>
          <w14:ligatures w14:val="none"/>
        </w:rPr>
        <w:t>na etapie oceny wg kryteriów dostępu i jakościowych lub złożenia wyjaśnień.</w:t>
      </w:r>
    </w:p>
    <w:p w14:paraId="37E03CAF" w14:textId="36D5B206" w:rsidR="001645EC" w:rsidRPr="001645EC" w:rsidRDefault="001645EC" w:rsidP="001645EC">
      <w:pPr>
        <w:spacing w:after="0" w:line="276" w:lineRule="auto"/>
        <w:jc w:val="both"/>
        <w:rPr>
          <w:rFonts w:ascii="Times New Roman" w:eastAsia="Times New Roman" w:hAnsi="Times New Roman" w:cs="Times New Roman"/>
          <w:kern w:val="0"/>
          <w:lang w:eastAsia="pl-PL"/>
          <w14:ligatures w14:val="none"/>
        </w:rPr>
      </w:pPr>
      <w:r w:rsidRPr="001645EC">
        <w:rPr>
          <w:rFonts w:ascii="Times New Roman" w:eastAsia="Times New Roman" w:hAnsi="Times New Roman" w:cs="Times New Roman"/>
          <w:kern w:val="0"/>
          <w:lang w:eastAsia="pl-PL"/>
          <w14:ligatures w14:val="none"/>
        </w:rPr>
        <w:t xml:space="preserve">2. Wezwanie kierowane jest do </w:t>
      </w:r>
      <w:r w:rsidR="00F66822">
        <w:rPr>
          <w:rFonts w:ascii="Times New Roman" w:eastAsia="Times New Roman" w:hAnsi="Times New Roman" w:cs="Times New Roman"/>
          <w:kern w:val="0"/>
          <w:lang w:eastAsia="pl-PL"/>
          <w14:ligatures w14:val="none"/>
        </w:rPr>
        <w:t>Beneficjenta końcowego</w:t>
      </w:r>
      <w:r w:rsidRPr="001645EC">
        <w:rPr>
          <w:rFonts w:ascii="Times New Roman" w:eastAsia="Times New Roman" w:hAnsi="Times New Roman" w:cs="Times New Roman"/>
          <w:kern w:val="0"/>
          <w:lang w:eastAsia="pl-PL"/>
          <w14:ligatures w14:val="none"/>
        </w:rPr>
        <w:t xml:space="preserve"> w formie pisemnej na adres do korespondencji</w:t>
      </w:r>
      <w:r>
        <w:rPr>
          <w:rFonts w:ascii="Times New Roman" w:eastAsia="Times New Roman" w:hAnsi="Times New Roman" w:cs="Times New Roman"/>
          <w:kern w:val="0"/>
          <w:lang w:eastAsia="pl-PL"/>
          <w14:ligatures w14:val="none"/>
        </w:rPr>
        <w:t xml:space="preserve"> </w:t>
      </w:r>
      <w:r w:rsidRPr="001645EC">
        <w:rPr>
          <w:rFonts w:ascii="Times New Roman" w:eastAsia="Times New Roman" w:hAnsi="Times New Roman" w:cs="Times New Roman"/>
          <w:kern w:val="0"/>
          <w:lang w:eastAsia="pl-PL"/>
          <w14:ligatures w14:val="none"/>
        </w:rPr>
        <w:t>wskazany we wniosku.</w:t>
      </w:r>
    </w:p>
    <w:p w14:paraId="748F75A5" w14:textId="5DCB3301" w:rsidR="001645EC" w:rsidRPr="001645EC" w:rsidRDefault="001645EC" w:rsidP="001645EC">
      <w:pPr>
        <w:spacing w:after="0" w:line="276" w:lineRule="auto"/>
        <w:jc w:val="both"/>
        <w:rPr>
          <w:rFonts w:ascii="Times New Roman" w:eastAsia="Times New Roman" w:hAnsi="Times New Roman" w:cs="Times New Roman"/>
          <w:kern w:val="0"/>
          <w:lang w:eastAsia="pl-PL"/>
          <w14:ligatures w14:val="none"/>
        </w:rPr>
      </w:pPr>
      <w:r w:rsidRPr="001645EC">
        <w:rPr>
          <w:rFonts w:ascii="Times New Roman" w:eastAsia="Times New Roman" w:hAnsi="Times New Roman" w:cs="Times New Roman"/>
          <w:kern w:val="0"/>
          <w:lang w:eastAsia="pl-PL"/>
          <w14:ligatures w14:val="none"/>
        </w:rPr>
        <w:t xml:space="preserve">3. </w:t>
      </w:r>
      <w:r w:rsidR="00F66822">
        <w:rPr>
          <w:rFonts w:ascii="Times New Roman" w:eastAsia="Times New Roman" w:hAnsi="Times New Roman" w:cs="Times New Roman"/>
          <w:kern w:val="0"/>
          <w:lang w:eastAsia="pl-PL"/>
          <w14:ligatures w14:val="none"/>
        </w:rPr>
        <w:t>Beneficjent końcowy</w:t>
      </w:r>
      <w:r w:rsidRPr="001645EC">
        <w:rPr>
          <w:rFonts w:ascii="Times New Roman" w:eastAsia="Times New Roman" w:hAnsi="Times New Roman" w:cs="Times New Roman"/>
          <w:kern w:val="0"/>
          <w:lang w:eastAsia="pl-PL"/>
          <w14:ligatures w14:val="none"/>
        </w:rPr>
        <w:t xml:space="preserve"> zobowiązany jest do złożenia korekty wniosku, uzupełnienia brakujących</w:t>
      </w:r>
      <w:r>
        <w:rPr>
          <w:rFonts w:ascii="Times New Roman" w:eastAsia="Times New Roman" w:hAnsi="Times New Roman" w:cs="Times New Roman"/>
          <w:kern w:val="0"/>
          <w:lang w:eastAsia="pl-PL"/>
          <w14:ligatures w14:val="none"/>
        </w:rPr>
        <w:t xml:space="preserve"> </w:t>
      </w:r>
      <w:r w:rsidRPr="001645EC">
        <w:rPr>
          <w:rFonts w:ascii="Times New Roman" w:eastAsia="Times New Roman" w:hAnsi="Times New Roman" w:cs="Times New Roman"/>
          <w:kern w:val="0"/>
          <w:lang w:eastAsia="pl-PL"/>
          <w14:ligatures w14:val="none"/>
        </w:rPr>
        <w:t>informacji lub dokumentów lub złożenia wyjaśnień, zgodnie z wezwaniem</w:t>
      </w:r>
      <w:r w:rsidR="00401C42">
        <w:rPr>
          <w:rFonts w:ascii="Times New Roman" w:eastAsia="Times New Roman" w:hAnsi="Times New Roman" w:cs="Times New Roman"/>
          <w:kern w:val="0"/>
          <w:lang w:eastAsia="pl-PL"/>
          <w14:ligatures w14:val="none"/>
        </w:rPr>
        <w:t xml:space="preserve"> Miasta i </w:t>
      </w:r>
      <w:r w:rsidRPr="001645EC">
        <w:rPr>
          <w:rFonts w:ascii="Times New Roman" w:eastAsia="Times New Roman" w:hAnsi="Times New Roman" w:cs="Times New Roman"/>
          <w:kern w:val="0"/>
          <w:lang w:eastAsia="pl-PL"/>
          <w14:ligatures w14:val="none"/>
        </w:rPr>
        <w:t xml:space="preserve"> Gminy</w:t>
      </w:r>
      <w:r w:rsidR="00401C42">
        <w:rPr>
          <w:rFonts w:ascii="Times New Roman" w:eastAsia="Times New Roman" w:hAnsi="Times New Roman" w:cs="Times New Roman"/>
          <w:kern w:val="0"/>
          <w:lang w:eastAsia="pl-PL"/>
          <w14:ligatures w14:val="none"/>
        </w:rPr>
        <w:t xml:space="preserve"> Krotoszyn</w:t>
      </w:r>
      <w:r w:rsidRPr="001645EC">
        <w:rPr>
          <w:rFonts w:ascii="Times New Roman" w:eastAsia="Times New Roman" w:hAnsi="Times New Roman" w:cs="Times New Roman"/>
          <w:kern w:val="0"/>
          <w:lang w:eastAsia="pl-PL"/>
          <w14:ligatures w14:val="none"/>
        </w:rPr>
        <w:t>, w terminie</w:t>
      </w:r>
      <w:r>
        <w:rPr>
          <w:rFonts w:ascii="Times New Roman" w:eastAsia="Times New Roman" w:hAnsi="Times New Roman" w:cs="Times New Roman"/>
          <w:kern w:val="0"/>
          <w:lang w:eastAsia="pl-PL"/>
          <w14:ligatures w14:val="none"/>
        </w:rPr>
        <w:t xml:space="preserve"> </w:t>
      </w:r>
      <w:r w:rsidRPr="001645EC">
        <w:rPr>
          <w:rFonts w:ascii="Times New Roman" w:eastAsia="Times New Roman" w:hAnsi="Times New Roman" w:cs="Times New Roman"/>
          <w:kern w:val="0"/>
          <w:lang w:eastAsia="pl-PL"/>
          <w14:ligatures w14:val="none"/>
        </w:rPr>
        <w:t xml:space="preserve">10 dni roboczych liczonych od następnego dnia po dniu doręczenia </w:t>
      </w:r>
      <w:r w:rsidR="005C21A4">
        <w:rPr>
          <w:rFonts w:ascii="Times New Roman" w:eastAsia="Times New Roman" w:hAnsi="Times New Roman" w:cs="Times New Roman"/>
          <w:kern w:val="0"/>
          <w:lang w:eastAsia="pl-PL"/>
          <w14:ligatures w14:val="none"/>
        </w:rPr>
        <w:t>wezwania.</w:t>
      </w:r>
    </w:p>
    <w:p w14:paraId="356BD3C9" w14:textId="591B27FA" w:rsidR="001645EC" w:rsidRPr="001645EC" w:rsidRDefault="001645EC" w:rsidP="001645EC">
      <w:pPr>
        <w:spacing w:after="0" w:line="276" w:lineRule="auto"/>
        <w:jc w:val="both"/>
        <w:rPr>
          <w:rFonts w:ascii="Times New Roman" w:eastAsia="Times New Roman" w:hAnsi="Times New Roman" w:cs="Times New Roman"/>
          <w:kern w:val="0"/>
          <w:lang w:eastAsia="pl-PL"/>
          <w14:ligatures w14:val="none"/>
        </w:rPr>
      </w:pPr>
      <w:r w:rsidRPr="001645EC">
        <w:rPr>
          <w:rFonts w:ascii="Times New Roman" w:eastAsia="Times New Roman" w:hAnsi="Times New Roman" w:cs="Times New Roman"/>
          <w:kern w:val="0"/>
          <w:lang w:eastAsia="pl-PL"/>
          <w14:ligatures w14:val="none"/>
        </w:rPr>
        <w:t xml:space="preserve">4. W indywidualnych przypadkach, na uzasadnioną prośbę </w:t>
      </w:r>
      <w:r w:rsidR="00F66822">
        <w:rPr>
          <w:rFonts w:ascii="Times New Roman" w:eastAsia="Times New Roman" w:hAnsi="Times New Roman" w:cs="Times New Roman"/>
          <w:kern w:val="0"/>
          <w:lang w:eastAsia="pl-PL"/>
          <w14:ligatures w14:val="none"/>
        </w:rPr>
        <w:t>Beneficjentowi końcowemu</w:t>
      </w:r>
      <w:r w:rsidRPr="001645EC">
        <w:rPr>
          <w:rFonts w:ascii="Times New Roman" w:eastAsia="Times New Roman" w:hAnsi="Times New Roman" w:cs="Times New Roman"/>
          <w:kern w:val="0"/>
          <w:lang w:eastAsia="pl-PL"/>
          <w14:ligatures w14:val="none"/>
        </w:rPr>
        <w:t>, istnieje możliwość</w:t>
      </w:r>
      <w:r w:rsidR="005C21A4">
        <w:rPr>
          <w:rFonts w:ascii="Times New Roman" w:eastAsia="Times New Roman" w:hAnsi="Times New Roman" w:cs="Times New Roman"/>
          <w:kern w:val="0"/>
          <w:lang w:eastAsia="pl-PL"/>
          <w14:ligatures w14:val="none"/>
        </w:rPr>
        <w:t xml:space="preserve"> </w:t>
      </w:r>
      <w:r w:rsidRPr="001645EC">
        <w:rPr>
          <w:rFonts w:ascii="Times New Roman" w:eastAsia="Times New Roman" w:hAnsi="Times New Roman" w:cs="Times New Roman"/>
          <w:kern w:val="0"/>
          <w:lang w:eastAsia="pl-PL"/>
          <w14:ligatures w14:val="none"/>
        </w:rPr>
        <w:t>wydłużenia terminu, o którym mowa w ust. 3. Prośba o wydłużenie terminu musi być złożona</w:t>
      </w:r>
      <w:r w:rsidR="005C21A4">
        <w:rPr>
          <w:rFonts w:ascii="Times New Roman" w:eastAsia="Times New Roman" w:hAnsi="Times New Roman" w:cs="Times New Roman"/>
          <w:kern w:val="0"/>
          <w:lang w:eastAsia="pl-PL"/>
          <w14:ligatures w14:val="none"/>
        </w:rPr>
        <w:t xml:space="preserve"> </w:t>
      </w:r>
      <w:r w:rsidRPr="001645EC">
        <w:rPr>
          <w:rFonts w:ascii="Times New Roman" w:eastAsia="Times New Roman" w:hAnsi="Times New Roman" w:cs="Times New Roman"/>
          <w:kern w:val="0"/>
          <w:lang w:eastAsia="pl-PL"/>
          <w14:ligatures w14:val="none"/>
        </w:rPr>
        <w:t xml:space="preserve">za pośrednictwem poczty elektronicznej albo w formie pisemnej przed upływem tego </w:t>
      </w:r>
      <w:r w:rsidRPr="005C21A4">
        <w:rPr>
          <w:rFonts w:ascii="Times New Roman" w:eastAsia="Times New Roman" w:hAnsi="Times New Roman" w:cs="Times New Roman"/>
          <w:kern w:val="0"/>
          <w:lang w:eastAsia="pl-PL"/>
          <w14:ligatures w14:val="none"/>
        </w:rPr>
        <w:t>terminu</w:t>
      </w:r>
      <w:r w:rsidR="005C21A4" w:rsidRPr="005C21A4">
        <w:rPr>
          <w:rFonts w:ascii="Times New Roman" w:eastAsia="Times New Roman" w:hAnsi="Times New Roman" w:cs="Times New Roman"/>
          <w:kern w:val="0"/>
          <w:vertAlign w:val="superscript"/>
          <w:lang w:eastAsia="pl-PL"/>
          <w14:ligatures w14:val="none"/>
        </w:rPr>
        <w:t>2</w:t>
      </w:r>
      <w:r w:rsidR="0006267C">
        <w:rPr>
          <w:rFonts w:ascii="Times New Roman" w:eastAsia="Times New Roman" w:hAnsi="Times New Roman" w:cs="Times New Roman"/>
          <w:kern w:val="0"/>
          <w:vertAlign w:val="superscript"/>
          <w:lang w:eastAsia="pl-PL"/>
          <w14:ligatures w14:val="none"/>
        </w:rPr>
        <w:t>1</w:t>
      </w:r>
      <w:r w:rsidRPr="005C21A4">
        <w:rPr>
          <w:rFonts w:ascii="Times New Roman" w:eastAsia="Times New Roman" w:hAnsi="Times New Roman" w:cs="Times New Roman"/>
          <w:kern w:val="0"/>
          <w:lang w:eastAsia="pl-PL"/>
          <w14:ligatures w14:val="none"/>
        </w:rPr>
        <w:t>.</w:t>
      </w:r>
    </w:p>
    <w:p w14:paraId="04A89AB1" w14:textId="77777777" w:rsidR="001645EC" w:rsidRPr="001645EC" w:rsidRDefault="001645EC" w:rsidP="001645EC">
      <w:pPr>
        <w:spacing w:after="0" w:line="276" w:lineRule="auto"/>
        <w:jc w:val="both"/>
        <w:rPr>
          <w:rFonts w:ascii="Times New Roman" w:eastAsia="Times New Roman" w:hAnsi="Times New Roman" w:cs="Times New Roman"/>
          <w:kern w:val="0"/>
          <w:lang w:eastAsia="pl-PL"/>
          <w14:ligatures w14:val="none"/>
        </w:rPr>
      </w:pPr>
      <w:r w:rsidRPr="001645EC">
        <w:rPr>
          <w:rFonts w:ascii="Times New Roman" w:eastAsia="Times New Roman" w:hAnsi="Times New Roman" w:cs="Times New Roman"/>
          <w:kern w:val="0"/>
          <w:lang w:eastAsia="pl-PL"/>
          <w14:ligatures w14:val="none"/>
        </w:rPr>
        <w:t>5. Po dokonaniu korekty wniosku / uzupełnienia złożonej dokumentacji / uzupełnienia brakujących</w:t>
      </w:r>
    </w:p>
    <w:p w14:paraId="369681AF" w14:textId="157E21B5" w:rsidR="005C21A4" w:rsidRDefault="001645EC" w:rsidP="001645EC">
      <w:pPr>
        <w:spacing w:after="0" w:line="276" w:lineRule="auto"/>
        <w:jc w:val="both"/>
        <w:rPr>
          <w:rFonts w:ascii="Times New Roman" w:eastAsia="Times New Roman" w:hAnsi="Times New Roman" w:cs="Times New Roman"/>
          <w:kern w:val="0"/>
          <w:lang w:eastAsia="pl-PL"/>
          <w14:ligatures w14:val="none"/>
        </w:rPr>
      </w:pPr>
      <w:r w:rsidRPr="001645EC">
        <w:rPr>
          <w:rFonts w:ascii="Times New Roman" w:eastAsia="Times New Roman" w:hAnsi="Times New Roman" w:cs="Times New Roman"/>
          <w:kern w:val="0"/>
          <w:lang w:eastAsia="pl-PL"/>
          <w14:ligatures w14:val="none"/>
        </w:rPr>
        <w:t xml:space="preserve">informacji / złożenia wyjaśnień przez </w:t>
      </w:r>
      <w:r w:rsidR="00F66822">
        <w:rPr>
          <w:rFonts w:ascii="Times New Roman" w:eastAsia="Times New Roman" w:hAnsi="Times New Roman" w:cs="Times New Roman"/>
          <w:kern w:val="0"/>
          <w:lang w:eastAsia="pl-PL"/>
          <w14:ligatures w14:val="none"/>
        </w:rPr>
        <w:t>Beneficjenta końcowego</w:t>
      </w:r>
      <w:r w:rsidRPr="001645EC">
        <w:rPr>
          <w:rFonts w:ascii="Times New Roman" w:eastAsia="Times New Roman" w:hAnsi="Times New Roman" w:cs="Times New Roman"/>
          <w:kern w:val="0"/>
          <w:lang w:eastAsia="pl-PL"/>
          <w14:ligatures w14:val="none"/>
        </w:rPr>
        <w:t xml:space="preserve"> następuje ponowna ocena według</w:t>
      </w:r>
      <w:r w:rsidR="005C21A4">
        <w:rPr>
          <w:rFonts w:ascii="Times New Roman" w:eastAsia="Times New Roman" w:hAnsi="Times New Roman" w:cs="Times New Roman"/>
          <w:kern w:val="0"/>
          <w:lang w:eastAsia="pl-PL"/>
          <w14:ligatures w14:val="none"/>
        </w:rPr>
        <w:t xml:space="preserve"> </w:t>
      </w:r>
      <w:r w:rsidRPr="001645EC">
        <w:rPr>
          <w:rFonts w:ascii="Times New Roman" w:eastAsia="Times New Roman" w:hAnsi="Times New Roman" w:cs="Times New Roman"/>
          <w:kern w:val="0"/>
          <w:lang w:eastAsia="pl-PL"/>
          <w14:ligatures w14:val="none"/>
        </w:rPr>
        <w:t>kryteriów dostępu i jakościowych.</w:t>
      </w:r>
    </w:p>
    <w:p w14:paraId="519D7BC1" w14:textId="4A0B266D" w:rsidR="005C21A4" w:rsidRPr="0006267C" w:rsidRDefault="0006267C" w:rsidP="005C21A4">
      <w:pPr>
        <w:spacing w:after="0" w:line="276" w:lineRule="auto"/>
        <w:jc w:val="both"/>
        <w:rPr>
          <w:rFonts w:ascii="Times New Roman" w:eastAsia="Times New Roman" w:hAnsi="Times New Roman" w:cs="Times New Roman"/>
          <w:kern w:val="0"/>
          <w:sz w:val="14"/>
          <w:szCs w:val="14"/>
          <w:lang w:eastAsia="pl-PL"/>
          <w14:ligatures w14:val="none"/>
        </w:rPr>
      </w:pPr>
      <w:r w:rsidRPr="0006267C">
        <w:rPr>
          <w:rFonts w:ascii="Times New Roman" w:eastAsia="Times New Roman" w:hAnsi="Times New Roman" w:cs="Times New Roman"/>
          <w:kern w:val="0"/>
          <w:sz w:val="14"/>
          <w:szCs w:val="14"/>
          <w:vertAlign w:val="superscript"/>
          <w:lang w:eastAsia="pl-PL"/>
          <w14:ligatures w14:val="none"/>
        </w:rPr>
        <w:t>20</w:t>
      </w:r>
      <w:r w:rsidR="005C21A4" w:rsidRPr="0006267C">
        <w:rPr>
          <w:rFonts w:ascii="Times New Roman" w:eastAsia="Times New Roman" w:hAnsi="Times New Roman" w:cs="Times New Roman"/>
          <w:kern w:val="0"/>
          <w:sz w:val="14"/>
          <w:szCs w:val="14"/>
          <w:vertAlign w:val="superscript"/>
          <w:lang w:eastAsia="pl-PL"/>
          <w14:ligatures w14:val="none"/>
        </w:rPr>
        <w:t xml:space="preserve"> </w:t>
      </w:r>
      <w:r w:rsidR="005C21A4" w:rsidRPr="0006267C">
        <w:rPr>
          <w:rFonts w:ascii="Times New Roman" w:eastAsia="Times New Roman" w:hAnsi="Times New Roman" w:cs="Times New Roman"/>
          <w:kern w:val="0"/>
          <w:sz w:val="14"/>
          <w:szCs w:val="14"/>
          <w:lang w:eastAsia="pl-PL"/>
          <w14:ligatures w14:val="none"/>
        </w:rPr>
        <w:t xml:space="preserve">Termin uważa się za zachowany, jeżeli najpóźniej w dniu jego upływu pismo Wnioskodawcy wpłynie do </w:t>
      </w:r>
      <w:r w:rsidRPr="0006267C">
        <w:rPr>
          <w:rFonts w:ascii="Times New Roman" w:eastAsia="Times New Roman" w:hAnsi="Times New Roman" w:cs="Times New Roman"/>
          <w:kern w:val="0"/>
          <w:sz w:val="14"/>
          <w:szCs w:val="14"/>
          <w:lang w:eastAsia="pl-PL"/>
          <w14:ligatures w14:val="none"/>
        </w:rPr>
        <w:t>Urzędu Miejskiego</w:t>
      </w:r>
      <w:r w:rsidR="005C21A4" w:rsidRPr="0006267C">
        <w:rPr>
          <w:rFonts w:ascii="Times New Roman" w:eastAsia="Times New Roman" w:hAnsi="Times New Roman" w:cs="Times New Roman"/>
          <w:kern w:val="0"/>
          <w:sz w:val="14"/>
          <w:szCs w:val="14"/>
          <w:lang w:eastAsia="pl-PL"/>
          <w14:ligatures w14:val="none"/>
        </w:rPr>
        <w:t>.</w:t>
      </w:r>
    </w:p>
    <w:p w14:paraId="355F8063" w14:textId="6A21EA59" w:rsidR="005C21A4" w:rsidRPr="005C21A4" w:rsidRDefault="005C21A4" w:rsidP="005C21A4">
      <w:pPr>
        <w:spacing w:after="0" w:line="276" w:lineRule="auto"/>
        <w:jc w:val="both"/>
        <w:rPr>
          <w:rFonts w:ascii="Times New Roman" w:eastAsia="Times New Roman" w:hAnsi="Times New Roman" w:cs="Times New Roman"/>
          <w:kern w:val="0"/>
          <w:sz w:val="14"/>
          <w:szCs w:val="14"/>
          <w:lang w:eastAsia="pl-PL"/>
          <w14:ligatures w14:val="none"/>
        </w:rPr>
      </w:pPr>
      <w:r w:rsidRPr="0006267C">
        <w:rPr>
          <w:rFonts w:ascii="Times New Roman" w:eastAsia="Times New Roman" w:hAnsi="Times New Roman" w:cs="Times New Roman"/>
          <w:kern w:val="0"/>
          <w:sz w:val="14"/>
          <w:szCs w:val="14"/>
          <w:vertAlign w:val="superscript"/>
          <w:lang w:eastAsia="pl-PL"/>
          <w14:ligatures w14:val="none"/>
        </w:rPr>
        <w:t>2</w:t>
      </w:r>
      <w:r w:rsidR="0006267C" w:rsidRPr="0006267C">
        <w:rPr>
          <w:rFonts w:ascii="Times New Roman" w:eastAsia="Times New Roman" w:hAnsi="Times New Roman" w:cs="Times New Roman"/>
          <w:kern w:val="0"/>
          <w:sz w:val="14"/>
          <w:szCs w:val="14"/>
          <w:vertAlign w:val="superscript"/>
          <w:lang w:eastAsia="pl-PL"/>
          <w14:ligatures w14:val="none"/>
        </w:rPr>
        <w:t>1</w:t>
      </w:r>
      <w:r w:rsidRPr="0006267C">
        <w:rPr>
          <w:rFonts w:ascii="Times New Roman" w:eastAsia="Times New Roman" w:hAnsi="Times New Roman" w:cs="Times New Roman"/>
          <w:kern w:val="0"/>
          <w:sz w:val="14"/>
          <w:szCs w:val="14"/>
          <w:vertAlign w:val="superscript"/>
          <w:lang w:eastAsia="pl-PL"/>
          <w14:ligatures w14:val="none"/>
        </w:rPr>
        <w:t xml:space="preserve"> </w:t>
      </w:r>
      <w:r w:rsidRPr="001645EC">
        <w:rPr>
          <w:rFonts w:ascii="Times New Roman" w:eastAsia="Times New Roman" w:hAnsi="Times New Roman" w:cs="Times New Roman"/>
          <w:kern w:val="0"/>
          <w:sz w:val="14"/>
          <w:szCs w:val="14"/>
          <w:lang w:eastAsia="pl-PL"/>
          <w14:ligatures w14:val="none"/>
        </w:rPr>
        <w:t>Termin uważa się za zachowany, jeżeli najpóźniej w dniu jego upływu</w:t>
      </w:r>
      <w:r>
        <w:rPr>
          <w:rFonts w:ascii="Times New Roman" w:eastAsia="Times New Roman" w:hAnsi="Times New Roman" w:cs="Times New Roman"/>
          <w:kern w:val="0"/>
          <w:sz w:val="14"/>
          <w:szCs w:val="14"/>
          <w:lang w:eastAsia="pl-PL"/>
          <w14:ligatures w14:val="none"/>
        </w:rPr>
        <w:t xml:space="preserve"> prośba Wnioskodawcy wpłynie do </w:t>
      </w:r>
      <w:r w:rsidR="0006267C">
        <w:rPr>
          <w:rFonts w:ascii="Times New Roman" w:eastAsia="Times New Roman" w:hAnsi="Times New Roman" w:cs="Times New Roman"/>
          <w:kern w:val="0"/>
          <w:sz w:val="14"/>
          <w:szCs w:val="14"/>
          <w:lang w:eastAsia="pl-PL"/>
          <w14:ligatures w14:val="none"/>
        </w:rPr>
        <w:t>Urzędu Miejskiego</w:t>
      </w:r>
      <w:r>
        <w:rPr>
          <w:rFonts w:ascii="Times New Roman" w:eastAsia="Times New Roman" w:hAnsi="Times New Roman" w:cs="Times New Roman"/>
          <w:kern w:val="0"/>
          <w:sz w:val="14"/>
          <w:szCs w:val="14"/>
          <w:lang w:eastAsia="pl-PL"/>
          <w14:ligatures w14:val="none"/>
        </w:rPr>
        <w:t>.</w:t>
      </w:r>
    </w:p>
    <w:p w14:paraId="7811E1A1" w14:textId="77777777" w:rsidR="005C21A4" w:rsidRPr="001645EC" w:rsidRDefault="005C21A4" w:rsidP="005C21A4">
      <w:pPr>
        <w:spacing w:after="0" w:line="276" w:lineRule="auto"/>
        <w:jc w:val="both"/>
        <w:rPr>
          <w:rFonts w:ascii="Times New Roman" w:eastAsia="Times New Roman" w:hAnsi="Times New Roman" w:cs="Times New Roman"/>
          <w:kern w:val="0"/>
          <w:sz w:val="14"/>
          <w:szCs w:val="14"/>
          <w:lang w:eastAsia="pl-PL"/>
          <w14:ligatures w14:val="none"/>
        </w:rPr>
      </w:pPr>
    </w:p>
    <w:p w14:paraId="79D16EFC" w14:textId="77777777" w:rsidR="005C21A4" w:rsidRPr="001645EC" w:rsidRDefault="005C21A4" w:rsidP="001645EC">
      <w:pPr>
        <w:spacing w:after="0" w:line="276" w:lineRule="auto"/>
        <w:jc w:val="both"/>
        <w:rPr>
          <w:rFonts w:ascii="Times New Roman" w:eastAsia="Times New Roman" w:hAnsi="Times New Roman" w:cs="Times New Roman"/>
          <w:kern w:val="0"/>
          <w:lang w:eastAsia="pl-PL"/>
          <w14:ligatures w14:val="none"/>
        </w:rPr>
      </w:pPr>
    </w:p>
    <w:p w14:paraId="591E9CE8" w14:textId="77777777" w:rsidR="001645EC" w:rsidRPr="001645EC" w:rsidRDefault="001645EC" w:rsidP="001645EC">
      <w:pPr>
        <w:spacing w:after="0" w:line="276" w:lineRule="auto"/>
        <w:jc w:val="both"/>
        <w:rPr>
          <w:rFonts w:ascii="Times New Roman" w:eastAsia="Times New Roman" w:hAnsi="Times New Roman" w:cs="Times New Roman"/>
          <w:kern w:val="0"/>
          <w:lang w:eastAsia="pl-PL"/>
          <w14:ligatures w14:val="none"/>
        </w:rPr>
      </w:pPr>
      <w:r w:rsidRPr="001645EC">
        <w:rPr>
          <w:rFonts w:ascii="Times New Roman" w:eastAsia="Times New Roman" w:hAnsi="Times New Roman" w:cs="Times New Roman"/>
          <w:kern w:val="0"/>
          <w:lang w:eastAsia="pl-PL"/>
          <w14:ligatures w14:val="none"/>
        </w:rPr>
        <w:t>6. Wniosek o dofinansowanie podlega odrzuceniu, jeżeli:</w:t>
      </w:r>
    </w:p>
    <w:p w14:paraId="067648DA" w14:textId="77777777" w:rsidR="001645EC" w:rsidRPr="001645EC" w:rsidRDefault="001645EC" w:rsidP="001645EC">
      <w:pPr>
        <w:spacing w:after="0" w:line="276" w:lineRule="auto"/>
        <w:jc w:val="both"/>
        <w:rPr>
          <w:rFonts w:ascii="Times New Roman" w:eastAsia="Times New Roman" w:hAnsi="Times New Roman" w:cs="Times New Roman"/>
          <w:kern w:val="0"/>
          <w:lang w:eastAsia="pl-PL"/>
          <w14:ligatures w14:val="none"/>
        </w:rPr>
      </w:pPr>
      <w:r w:rsidRPr="001645EC">
        <w:rPr>
          <w:rFonts w:ascii="Times New Roman" w:eastAsia="Times New Roman" w:hAnsi="Times New Roman" w:cs="Times New Roman"/>
          <w:kern w:val="0"/>
          <w:lang w:eastAsia="pl-PL"/>
          <w14:ligatures w14:val="none"/>
        </w:rPr>
        <w:t>1) niespełnione jest którekolwiek z kryteriów dostępu i / lub jakościowych;</w:t>
      </w:r>
    </w:p>
    <w:p w14:paraId="496B14BC" w14:textId="0F1343F7" w:rsidR="001645EC" w:rsidRPr="001645EC" w:rsidRDefault="001645EC" w:rsidP="001645EC">
      <w:pPr>
        <w:spacing w:after="0" w:line="276" w:lineRule="auto"/>
        <w:jc w:val="both"/>
        <w:rPr>
          <w:rFonts w:ascii="Times New Roman" w:eastAsia="Times New Roman" w:hAnsi="Times New Roman" w:cs="Times New Roman"/>
          <w:kern w:val="0"/>
          <w:lang w:eastAsia="pl-PL"/>
          <w14:ligatures w14:val="none"/>
        </w:rPr>
      </w:pPr>
      <w:r w:rsidRPr="001645EC">
        <w:rPr>
          <w:rFonts w:ascii="Times New Roman" w:eastAsia="Times New Roman" w:hAnsi="Times New Roman" w:cs="Times New Roman"/>
          <w:kern w:val="0"/>
          <w:lang w:eastAsia="pl-PL"/>
          <w14:ligatures w14:val="none"/>
        </w:rPr>
        <w:t xml:space="preserve">2) </w:t>
      </w:r>
      <w:r w:rsidR="00F66822">
        <w:rPr>
          <w:rFonts w:ascii="Times New Roman" w:eastAsia="Times New Roman" w:hAnsi="Times New Roman" w:cs="Times New Roman"/>
          <w:kern w:val="0"/>
          <w:lang w:eastAsia="pl-PL"/>
          <w14:ligatures w14:val="none"/>
        </w:rPr>
        <w:t>Beneficjent końcowy</w:t>
      </w:r>
      <w:r w:rsidRPr="001645EC">
        <w:rPr>
          <w:rFonts w:ascii="Times New Roman" w:eastAsia="Times New Roman" w:hAnsi="Times New Roman" w:cs="Times New Roman"/>
          <w:kern w:val="0"/>
          <w:lang w:eastAsia="pl-PL"/>
          <w14:ligatures w14:val="none"/>
        </w:rPr>
        <w:t xml:space="preserve"> pomimo wezwania w wyznaczonym terminie lub w wyznaczonym</w:t>
      </w:r>
      <w:r w:rsidR="005C21A4">
        <w:rPr>
          <w:rFonts w:ascii="Times New Roman" w:eastAsia="Times New Roman" w:hAnsi="Times New Roman" w:cs="Times New Roman"/>
          <w:kern w:val="0"/>
          <w:lang w:eastAsia="pl-PL"/>
          <w14:ligatures w14:val="none"/>
        </w:rPr>
        <w:t xml:space="preserve"> </w:t>
      </w:r>
      <w:r w:rsidRPr="001645EC">
        <w:rPr>
          <w:rFonts w:ascii="Times New Roman" w:eastAsia="Times New Roman" w:hAnsi="Times New Roman" w:cs="Times New Roman"/>
          <w:kern w:val="0"/>
          <w:lang w:eastAsia="pl-PL"/>
          <w14:ligatures w14:val="none"/>
        </w:rPr>
        <w:t>nowym terminie po uzasadnionej prośbie, nie uzupełnił wskazanych w wezwaniu</w:t>
      </w:r>
      <w:r w:rsidR="005C21A4">
        <w:rPr>
          <w:rFonts w:ascii="Times New Roman" w:eastAsia="Times New Roman" w:hAnsi="Times New Roman" w:cs="Times New Roman"/>
          <w:kern w:val="0"/>
          <w:lang w:eastAsia="pl-PL"/>
          <w14:ligatures w14:val="none"/>
        </w:rPr>
        <w:t xml:space="preserve"> </w:t>
      </w:r>
      <w:r w:rsidRPr="001645EC">
        <w:rPr>
          <w:rFonts w:ascii="Times New Roman" w:eastAsia="Times New Roman" w:hAnsi="Times New Roman" w:cs="Times New Roman"/>
          <w:kern w:val="0"/>
          <w:lang w:eastAsia="pl-PL"/>
          <w14:ligatures w14:val="none"/>
        </w:rPr>
        <w:t>dokumentów lub informacji lub nie złożył wymaganych wyjaśnień czy korekty</w:t>
      </w:r>
      <w:r w:rsidR="005C21A4">
        <w:rPr>
          <w:rFonts w:ascii="Times New Roman" w:eastAsia="Times New Roman" w:hAnsi="Times New Roman" w:cs="Times New Roman"/>
          <w:kern w:val="0"/>
          <w:lang w:eastAsia="pl-PL"/>
          <w14:ligatures w14:val="none"/>
        </w:rPr>
        <w:t xml:space="preserve"> </w:t>
      </w:r>
      <w:r w:rsidRPr="001645EC">
        <w:rPr>
          <w:rFonts w:ascii="Times New Roman" w:eastAsia="Times New Roman" w:hAnsi="Times New Roman" w:cs="Times New Roman"/>
          <w:kern w:val="0"/>
          <w:lang w:eastAsia="pl-PL"/>
          <w14:ligatures w14:val="none"/>
        </w:rPr>
        <w:t>wniosku;</w:t>
      </w:r>
    </w:p>
    <w:p w14:paraId="31C4AF15" w14:textId="77C1EC0C" w:rsidR="001645EC" w:rsidRDefault="001645EC" w:rsidP="001645EC">
      <w:pPr>
        <w:spacing w:after="0" w:line="276" w:lineRule="auto"/>
        <w:jc w:val="both"/>
        <w:rPr>
          <w:rFonts w:ascii="Times New Roman" w:eastAsia="Times New Roman" w:hAnsi="Times New Roman" w:cs="Times New Roman"/>
          <w:kern w:val="0"/>
          <w:lang w:eastAsia="pl-PL"/>
          <w14:ligatures w14:val="none"/>
        </w:rPr>
      </w:pPr>
      <w:r w:rsidRPr="001645EC">
        <w:rPr>
          <w:rFonts w:ascii="Times New Roman" w:eastAsia="Times New Roman" w:hAnsi="Times New Roman" w:cs="Times New Roman"/>
          <w:kern w:val="0"/>
          <w:lang w:eastAsia="pl-PL"/>
          <w14:ligatures w14:val="none"/>
        </w:rPr>
        <w:t xml:space="preserve">3) </w:t>
      </w:r>
      <w:r w:rsidR="00F66822">
        <w:rPr>
          <w:rFonts w:ascii="Times New Roman" w:eastAsia="Times New Roman" w:hAnsi="Times New Roman" w:cs="Times New Roman"/>
          <w:kern w:val="0"/>
          <w:lang w:eastAsia="pl-PL"/>
          <w14:ligatures w14:val="none"/>
        </w:rPr>
        <w:t>Beneficjent końcowy</w:t>
      </w:r>
      <w:r w:rsidRPr="001645EC">
        <w:rPr>
          <w:rFonts w:ascii="Times New Roman" w:eastAsia="Times New Roman" w:hAnsi="Times New Roman" w:cs="Times New Roman"/>
          <w:kern w:val="0"/>
          <w:lang w:eastAsia="pl-PL"/>
          <w14:ligatures w14:val="none"/>
        </w:rPr>
        <w:t xml:space="preserve"> złożył wyjaśnienia niekompletne, niepozwalające na stwierdzenie,</w:t>
      </w:r>
      <w:r w:rsidR="005C21A4">
        <w:rPr>
          <w:rFonts w:ascii="Times New Roman" w:eastAsia="Times New Roman" w:hAnsi="Times New Roman" w:cs="Times New Roman"/>
          <w:kern w:val="0"/>
          <w:lang w:eastAsia="pl-PL"/>
          <w14:ligatures w14:val="none"/>
        </w:rPr>
        <w:t xml:space="preserve"> </w:t>
      </w:r>
      <w:r w:rsidRPr="001645EC">
        <w:rPr>
          <w:rFonts w:ascii="Times New Roman" w:eastAsia="Times New Roman" w:hAnsi="Times New Roman" w:cs="Times New Roman"/>
          <w:kern w:val="0"/>
          <w:lang w:eastAsia="pl-PL"/>
          <w14:ligatures w14:val="none"/>
        </w:rPr>
        <w:t>że kryteria zostały spełnione.</w:t>
      </w:r>
    </w:p>
    <w:p w14:paraId="7389E380" w14:textId="69DE1BBF" w:rsidR="009C329E" w:rsidRDefault="009C329E" w:rsidP="009C329E">
      <w:pPr>
        <w:spacing w:after="0" w:line="276"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7. Do odrzucenia wniosku o dofinansowanie w przypadkach określonych w ust. 6 stosuje się</w:t>
      </w:r>
      <w:r w:rsidR="00F6682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 xml:space="preserve">odpowiednio regulacje </w:t>
      </w: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8 ust. 4-6.</w:t>
      </w:r>
    </w:p>
    <w:p w14:paraId="0B636D8D" w14:textId="0BE9943F" w:rsidR="009C329E" w:rsidRPr="001645EC" w:rsidRDefault="009C329E" w:rsidP="001645EC">
      <w:pPr>
        <w:spacing w:after="0" w:line="276" w:lineRule="auto"/>
        <w:jc w:val="both"/>
        <w:rPr>
          <w:rFonts w:ascii="Times New Roman" w:eastAsia="Times New Roman" w:hAnsi="Times New Roman" w:cs="Times New Roman"/>
          <w:kern w:val="0"/>
          <w:lang w:eastAsia="pl-PL"/>
          <w14:ligatures w14:val="none"/>
        </w:rPr>
      </w:pPr>
    </w:p>
    <w:p w14:paraId="2A668F69" w14:textId="77777777" w:rsidR="001645EC" w:rsidRDefault="001645EC" w:rsidP="004A5D36">
      <w:pPr>
        <w:spacing w:after="0" w:line="276" w:lineRule="auto"/>
        <w:jc w:val="both"/>
        <w:rPr>
          <w:rFonts w:ascii="Times New Roman" w:eastAsia="Times New Roman" w:hAnsi="Times New Roman" w:cs="Times New Roman"/>
          <w:kern w:val="0"/>
          <w:lang w:eastAsia="pl-PL"/>
          <w14:ligatures w14:val="none"/>
        </w:rPr>
      </w:pPr>
    </w:p>
    <w:p w14:paraId="5A73FC75" w14:textId="38BB25D0" w:rsidR="005C21A4" w:rsidRDefault="005C21A4" w:rsidP="005C21A4">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Rozdział IX</w:t>
      </w:r>
    </w:p>
    <w:p w14:paraId="2EA8F277" w14:textId="4976A458" w:rsidR="005C21A4" w:rsidRPr="003F6268" w:rsidRDefault="004C230C" w:rsidP="005C21A4">
      <w:pPr>
        <w:spacing w:after="0" w:line="276" w:lineRule="auto"/>
        <w:jc w:val="center"/>
        <w:rPr>
          <w:rFonts w:ascii="Times New Roman" w:eastAsia="Times New Roman" w:hAnsi="Times New Roman" w:cs="Times New Roman"/>
          <w:b/>
          <w:bCs/>
          <w:kern w:val="0"/>
          <w:lang w:eastAsia="pl-PL"/>
          <w14:ligatures w14:val="none"/>
        </w:rPr>
      </w:pPr>
      <w:r w:rsidRPr="003F6268">
        <w:rPr>
          <w:rFonts w:ascii="Times New Roman" w:eastAsia="Times New Roman" w:hAnsi="Times New Roman" w:cs="Times New Roman"/>
          <w:b/>
          <w:bCs/>
          <w:kern w:val="0"/>
          <w:lang w:eastAsia="pl-PL"/>
          <w14:ligatures w14:val="none"/>
        </w:rPr>
        <w:t>Dofinansowanie</w:t>
      </w:r>
    </w:p>
    <w:p w14:paraId="226A9088" w14:textId="23A82BF5" w:rsidR="005C21A4" w:rsidRDefault="005C21A4" w:rsidP="005C21A4">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10</w:t>
      </w:r>
    </w:p>
    <w:p w14:paraId="73C552A9" w14:textId="1D001D9D" w:rsidR="00280F0E" w:rsidRDefault="00280F0E" w:rsidP="005C21A4">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Decyzja o udzieleniu dofinansowania</w:t>
      </w:r>
    </w:p>
    <w:p w14:paraId="5B6ECA71" w14:textId="77777777" w:rsidR="004C230C" w:rsidRDefault="004C230C" w:rsidP="004C230C">
      <w:pPr>
        <w:spacing w:after="0" w:line="276" w:lineRule="auto"/>
        <w:rPr>
          <w:rFonts w:ascii="Times New Roman" w:eastAsia="Times New Roman" w:hAnsi="Times New Roman" w:cs="Times New Roman"/>
          <w:kern w:val="0"/>
          <w:lang w:eastAsia="pl-PL"/>
          <w14:ligatures w14:val="none"/>
        </w:rPr>
      </w:pPr>
    </w:p>
    <w:p w14:paraId="75623B24" w14:textId="63607088" w:rsidR="004C230C" w:rsidRPr="004C230C" w:rsidRDefault="004C230C" w:rsidP="004C230C">
      <w:pPr>
        <w:spacing w:after="0" w:line="276" w:lineRule="auto"/>
        <w:jc w:val="both"/>
        <w:rPr>
          <w:rFonts w:ascii="Times New Roman" w:eastAsia="Times New Roman" w:hAnsi="Times New Roman" w:cs="Times New Roman"/>
          <w:kern w:val="0"/>
          <w:lang w:eastAsia="pl-PL"/>
          <w14:ligatures w14:val="none"/>
        </w:rPr>
      </w:pPr>
      <w:r w:rsidRPr="004C230C">
        <w:rPr>
          <w:rFonts w:ascii="Times New Roman" w:eastAsia="Times New Roman" w:hAnsi="Times New Roman" w:cs="Times New Roman"/>
          <w:kern w:val="0"/>
          <w:lang w:eastAsia="pl-PL"/>
          <w14:ligatures w14:val="none"/>
        </w:rPr>
        <w:t>1.</w:t>
      </w:r>
      <w:r w:rsidR="009C329E">
        <w:rPr>
          <w:rFonts w:ascii="Times New Roman" w:eastAsia="Times New Roman" w:hAnsi="Times New Roman" w:cs="Times New Roman"/>
          <w:kern w:val="0"/>
          <w:lang w:eastAsia="pl-PL"/>
          <w14:ligatures w14:val="none"/>
        </w:rPr>
        <w:t xml:space="preserve"> </w:t>
      </w:r>
      <w:r w:rsidRPr="004C230C">
        <w:rPr>
          <w:rFonts w:ascii="Times New Roman" w:hAnsi="Times New Roman" w:cs="Times New Roman"/>
        </w:rPr>
        <w:t>Decyzja o udzieleniu dofinansowania jest podejmowana</w:t>
      </w:r>
      <w:r w:rsidRPr="004C230C">
        <w:rPr>
          <w:rFonts w:ascii="Times New Roman" w:eastAsia="Times New Roman" w:hAnsi="Times New Roman" w:cs="Times New Roman"/>
          <w:kern w:val="0"/>
          <w:lang w:eastAsia="pl-PL"/>
          <w14:ligatures w14:val="none"/>
        </w:rPr>
        <w:t xml:space="preserve"> przez </w:t>
      </w:r>
      <w:r w:rsidR="0014134E">
        <w:rPr>
          <w:rFonts w:ascii="Times New Roman" w:eastAsia="Times New Roman" w:hAnsi="Times New Roman" w:cs="Times New Roman"/>
          <w:kern w:val="0"/>
          <w:lang w:eastAsia="pl-PL"/>
          <w14:ligatures w14:val="none"/>
        </w:rPr>
        <w:t xml:space="preserve">Miasto i </w:t>
      </w:r>
      <w:r w:rsidRPr="004C230C">
        <w:rPr>
          <w:rFonts w:ascii="Times New Roman" w:eastAsia="Times New Roman" w:hAnsi="Times New Roman" w:cs="Times New Roman"/>
          <w:kern w:val="0"/>
          <w:lang w:eastAsia="pl-PL"/>
          <w14:ligatures w14:val="none"/>
        </w:rPr>
        <w:t xml:space="preserve">Gminę </w:t>
      </w:r>
      <w:r w:rsidR="0014134E">
        <w:rPr>
          <w:rFonts w:ascii="Times New Roman" w:eastAsia="Times New Roman" w:hAnsi="Times New Roman" w:cs="Times New Roman"/>
          <w:kern w:val="0"/>
          <w:lang w:eastAsia="pl-PL"/>
          <w14:ligatures w14:val="none"/>
        </w:rPr>
        <w:t xml:space="preserve">Krotoszyn </w:t>
      </w:r>
      <w:r w:rsidRPr="004C230C">
        <w:rPr>
          <w:rFonts w:ascii="Times New Roman" w:eastAsia="Times New Roman" w:hAnsi="Times New Roman" w:cs="Times New Roman"/>
          <w:kern w:val="0"/>
          <w:lang w:eastAsia="pl-PL"/>
          <w14:ligatures w14:val="none"/>
        </w:rPr>
        <w:t>dla wniosków o dofinansowanie, które pozytywnie przeszły ocenę wg kryteriów dostępu i jakościowych.</w:t>
      </w:r>
    </w:p>
    <w:p w14:paraId="78AED7FB" w14:textId="48C4CCBF" w:rsidR="004C230C" w:rsidRDefault="004C230C" w:rsidP="004C230C">
      <w:pPr>
        <w:spacing w:after="0" w:line="276" w:lineRule="auto"/>
        <w:jc w:val="both"/>
        <w:rPr>
          <w:rFonts w:ascii="Times New Roman" w:eastAsia="Times New Roman" w:hAnsi="Times New Roman" w:cs="Times New Roman"/>
          <w:kern w:val="0"/>
          <w:lang w:eastAsia="pl-PL"/>
          <w14:ligatures w14:val="none"/>
        </w:rPr>
      </w:pPr>
      <w:r w:rsidRPr="004C230C">
        <w:rPr>
          <w:rFonts w:ascii="Times New Roman" w:eastAsia="Times New Roman" w:hAnsi="Times New Roman" w:cs="Times New Roman"/>
          <w:kern w:val="0"/>
          <w:lang w:eastAsia="pl-PL"/>
          <w14:ligatures w14:val="none"/>
        </w:rPr>
        <w:t>2.</w:t>
      </w:r>
      <w:r w:rsidR="009C329E">
        <w:rPr>
          <w:rFonts w:ascii="Times New Roman" w:eastAsia="Times New Roman" w:hAnsi="Times New Roman" w:cs="Times New Roman"/>
          <w:kern w:val="0"/>
          <w:lang w:eastAsia="pl-PL"/>
          <w14:ligatures w14:val="none"/>
        </w:rPr>
        <w:t xml:space="preserve"> </w:t>
      </w:r>
      <w:r w:rsidRPr="004C230C">
        <w:rPr>
          <w:rFonts w:ascii="Times New Roman" w:eastAsia="Times New Roman" w:hAnsi="Times New Roman" w:cs="Times New Roman"/>
          <w:kern w:val="0"/>
          <w:lang w:eastAsia="pl-PL"/>
          <w14:ligatures w14:val="none"/>
        </w:rPr>
        <w:t>Odmowa udzielenia dofinansowania dla wniosków o dofinansowanie, które pozytywnie przeszły ocenę wg kryteriów dostępu i jakościowych, możliwa jest w przypadku braku środków finansowych.</w:t>
      </w:r>
    </w:p>
    <w:p w14:paraId="75FECA12" w14:textId="146FA4D5" w:rsidR="004C230C" w:rsidRDefault="004C230C" w:rsidP="004C230C">
      <w:pPr>
        <w:spacing w:after="0" w:line="276"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3.</w:t>
      </w:r>
      <w:r w:rsidR="009C329E">
        <w:rPr>
          <w:rFonts w:ascii="Times New Roman" w:eastAsia="Times New Roman" w:hAnsi="Times New Roman" w:cs="Times New Roman"/>
          <w:kern w:val="0"/>
          <w:lang w:eastAsia="pl-PL"/>
          <w14:ligatures w14:val="none"/>
        </w:rPr>
        <w:t xml:space="preserve"> </w:t>
      </w:r>
      <w:r w:rsidRPr="004C230C">
        <w:rPr>
          <w:rFonts w:ascii="Times New Roman" w:eastAsia="Times New Roman" w:hAnsi="Times New Roman" w:cs="Times New Roman"/>
          <w:kern w:val="0"/>
          <w:lang w:eastAsia="pl-PL"/>
          <w14:ligatures w14:val="none"/>
        </w:rPr>
        <w:t xml:space="preserve">W przypadku odmowy przyznania dofinansowania stosuje się odpowiednio § </w:t>
      </w:r>
      <w:r w:rsidR="009C329E">
        <w:rPr>
          <w:rFonts w:ascii="Times New Roman" w:eastAsia="Times New Roman" w:hAnsi="Times New Roman" w:cs="Times New Roman"/>
          <w:kern w:val="0"/>
          <w:lang w:eastAsia="pl-PL"/>
          <w14:ligatures w14:val="none"/>
        </w:rPr>
        <w:t>8</w:t>
      </w:r>
      <w:r w:rsidRPr="004C230C">
        <w:rPr>
          <w:rFonts w:ascii="Times New Roman" w:eastAsia="Times New Roman" w:hAnsi="Times New Roman" w:cs="Times New Roman"/>
          <w:kern w:val="0"/>
          <w:lang w:eastAsia="pl-PL"/>
          <w14:ligatures w14:val="none"/>
        </w:rPr>
        <w:t xml:space="preserve"> ust. 4-</w:t>
      </w:r>
      <w:r w:rsidR="009C329E">
        <w:rPr>
          <w:rFonts w:ascii="Times New Roman" w:eastAsia="Times New Roman" w:hAnsi="Times New Roman" w:cs="Times New Roman"/>
          <w:kern w:val="0"/>
          <w:lang w:eastAsia="pl-PL"/>
          <w14:ligatures w14:val="none"/>
        </w:rPr>
        <w:t>6</w:t>
      </w:r>
      <w:r w:rsidR="00280F0E">
        <w:rPr>
          <w:rFonts w:ascii="Times New Roman" w:eastAsia="Times New Roman" w:hAnsi="Times New Roman" w:cs="Times New Roman"/>
          <w:kern w:val="0"/>
          <w:lang w:eastAsia="pl-PL"/>
          <w14:ligatures w14:val="none"/>
        </w:rPr>
        <w:t>.</w:t>
      </w:r>
    </w:p>
    <w:p w14:paraId="6DC3AB08" w14:textId="78083087" w:rsidR="00280F0E" w:rsidRPr="004C230C" w:rsidRDefault="00280F0E" w:rsidP="004C230C">
      <w:pPr>
        <w:spacing w:after="0" w:line="276"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4. Wnioskodawcy nie przysługuje postepowanie odwoławcze od odmowy przyznania dofinansowania. </w:t>
      </w:r>
    </w:p>
    <w:p w14:paraId="34CD08B5" w14:textId="77777777" w:rsidR="004C230C" w:rsidRDefault="004C230C" w:rsidP="005C21A4">
      <w:pPr>
        <w:spacing w:after="0" w:line="276" w:lineRule="auto"/>
        <w:jc w:val="center"/>
        <w:rPr>
          <w:rFonts w:ascii="Times New Roman" w:eastAsia="Times New Roman" w:hAnsi="Times New Roman" w:cs="Times New Roman"/>
          <w:kern w:val="0"/>
          <w:lang w:eastAsia="pl-PL"/>
          <w14:ligatures w14:val="none"/>
        </w:rPr>
      </w:pPr>
    </w:p>
    <w:p w14:paraId="085BFF92" w14:textId="61A0DD53" w:rsidR="00280F0E" w:rsidRDefault="00280F0E" w:rsidP="00280F0E">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11</w:t>
      </w:r>
    </w:p>
    <w:p w14:paraId="4C683903" w14:textId="6A045F51" w:rsidR="00280F0E" w:rsidRDefault="00280F0E" w:rsidP="00280F0E">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Zawarcie umowy</w:t>
      </w:r>
    </w:p>
    <w:p w14:paraId="613BEECA" w14:textId="77777777" w:rsidR="0014134E" w:rsidRDefault="0014134E" w:rsidP="00280F0E">
      <w:pPr>
        <w:spacing w:after="0" w:line="276" w:lineRule="auto"/>
        <w:jc w:val="center"/>
        <w:rPr>
          <w:rFonts w:ascii="Times New Roman" w:eastAsia="Times New Roman" w:hAnsi="Times New Roman" w:cs="Times New Roman"/>
          <w:kern w:val="0"/>
          <w:lang w:eastAsia="pl-PL"/>
          <w14:ligatures w14:val="none"/>
        </w:rPr>
      </w:pPr>
    </w:p>
    <w:p w14:paraId="26851C58" w14:textId="5B41C9E9" w:rsidR="0014134E" w:rsidRPr="0014134E" w:rsidRDefault="0014134E" w:rsidP="0014134E">
      <w:pPr>
        <w:spacing w:after="0" w:line="276" w:lineRule="auto"/>
        <w:jc w:val="both"/>
        <w:rPr>
          <w:rFonts w:ascii="Times New Roman" w:eastAsia="Times New Roman" w:hAnsi="Times New Roman" w:cs="Times New Roman"/>
          <w:kern w:val="0"/>
          <w:lang w:eastAsia="pl-PL"/>
          <w14:ligatures w14:val="none"/>
        </w:rPr>
      </w:pPr>
      <w:r w:rsidRPr="0014134E">
        <w:rPr>
          <w:rFonts w:ascii="Times New Roman" w:eastAsia="Times New Roman" w:hAnsi="Times New Roman" w:cs="Times New Roman"/>
          <w:kern w:val="0"/>
          <w:lang w:eastAsia="pl-PL"/>
          <w14:ligatures w14:val="none"/>
        </w:rPr>
        <w:t>1. W przypadku podjęcia decyzji w sprawie udzielenia do</w:t>
      </w:r>
      <w:r w:rsidR="00431E2D">
        <w:rPr>
          <w:rFonts w:ascii="Times New Roman" w:eastAsia="Times New Roman" w:hAnsi="Times New Roman" w:cs="Times New Roman"/>
          <w:kern w:val="0"/>
          <w:lang w:eastAsia="pl-PL"/>
          <w14:ligatures w14:val="none"/>
        </w:rPr>
        <w:t>finansowania</w:t>
      </w:r>
      <w:r w:rsidRPr="0014134E">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 xml:space="preserve">Miasto i </w:t>
      </w:r>
      <w:r w:rsidRPr="0014134E">
        <w:rPr>
          <w:rFonts w:ascii="Times New Roman" w:eastAsia="Times New Roman" w:hAnsi="Times New Roman" w:cs="Times New Roman"/>
          <w:kern w:val="0"/>
          <w:lang w:eastAsia="pl-PL"/>
          <w14:ligatures w14:val="none"/>
        </w:rPr>
        <w:t>Gmina</w:t>
      </w:r>
      <w:r>
        <w:rPr>
          <w:rFonts w:ascii="Times New Roman" w:eastAsia="Times New Roman" w:hAnsi="Times New Roman" w:cs="Times New Roman"/>
          <w:kern w:val="0"/>
          <w:lang w:eastAsia="pl-PL"/>
          <w14:ligatures w14:val="none"/>
        </w:rPr>
        <w:t xml:space="preserve"> Krotoszyn</w:t>
      </w:r>
      <w:r w:rsidRPr="0014134E">
        <w:rPr>
          <w:rFonts w:ascii="Times New Roman" w:eastAsia="Times New Roman" w:hAnsi="Times New Roman" w:cs="Times New Roman"/>
          <w:kern w:val="0"/>
          <w:lang w:eastAsia="pl-PL"/>
          <w14:ligatures w14:val="none"/>
        </w:rPr>
        <w:t xml:space="preserve"> przekazuje </w:t>
      </w:r>
      <w:r w:rsidR="004B14ED">
        <w:rPr>
          <w:rFonts w:ascii="Times New Roman" w:eastAsia="Times New Roman" w:hAnsi="Times New Roman" w:cs="Times New Roman"/>
          <w:kern w:val="0"/>
          <w:lang w:eastAsia="pl-PL"/>
          <w14:ligatures w14:val="none"/>
        </w:rPr>
        <w:t xml:space="preserve">Beneficjentowi końcowemu </w:t>
      </w:r>
      <w:r>
        <w:rPr>
          <w:rFonts w:ascii="Times New Roman" w:eastAsia="Times New Roman" w:hAnsi="Times New Roman" w:cs="Times New Roman"/>
          <w:kern w:val="0"/>
          <w:lang w:eastAsia="pl-PL"/>
          <w14:ligatures w14:val="none"/>
        </w:rPr>
        <w:t xml:space="preserve"> </w:t>
      </w:r>
      <w:r w:rsidRPr="0014134E">
        <w:rPr>
          <w:rFonts w:ascii="Times New Roman" w:eastAsia="Times New Roman" w:hAnsi="Times New Roman" w:cs="Times New Roman"/>
          <w:kern w:val="0"/>
          <w:lang w:eastAsia="pl-PL"/>
          <w14:ligatures w14:val="none"/>
        </w:rPr>
        <w:t>informację o otrzymaniu dofinansowania.</w:t>
      </w:r>
    </w:p>
    <w:p w14:paraId="294EA63B" w14:textId="522D35AB" w:rsidR="0014134E" w:rsidRPr="0014134E" w:rsidRDefault="0014134E" w:rsidP="0014134E">
      <w:pPr>
        <w:spacing w:after="0" w:line="276" w:lineRule="auto"/>
        <w:jc w:val="both"/>
        <w:rPr>
          <w:rFonts w:ascii="Times New Roman" w:eastAsia="Times New Roman" w:hAnsi="Times New Roman" w:cs="Times New Roman"/>
          <w:kern w:val="0"/>
          <w:lang w:eastAsia="pl-PL"/>
          <w14:ligatures w14:val="none"/>
        </w:rPr>
      </w:pPr>
      <w:r w:rsidRPr="0014134E">
        <w:rPr>
          <w:rFonts w:ascii="Times New Roman" w:eastAsia="Times New Roman" w:hAnsi="Times New Roman" w:cs="Times New Roman"/>
          <w:kern w:val="0"/>
          <w:lang w:eastAsia="pl-PL"/>
          <w14:ligatures w14:val="none"/>
        </w:rPr>
        <w:t xml:space="preserve">2. Umowa o dofinansowanie  powinna zostać zawarta w terminie </w:t>
      </w:r>
      <w:r w:rsidRPr="002F76B9">
        <w:rPr>
          <w:rFonts w:ascii="Times New Roman" w:eastAsia="Times New Roman" w:hAnsi="Times New Roman" w:cs="Times New Roman"/>
          <w:kern w:val="0"/>
          <w:lang w:eastAsia="pl-PL"/>
          <w14:ligatures w14:val="none"/>
        </w:rPr>
        <w:t xml:space="preserve">30 dni </w:t>
      </w:r>
      <w:r w:rsidRPr="0014134E">
        <w:rPr>
          <w:rFonts w:ascii="Times New Roman" w:eastAsia="Times New Roman" w:hAnsi="Times New Roman" w:cs="Times New Roman"/>
          <w:kern w:val="0"/>
          <w:lang w:eastAsia="pl-PL"/>
          <w14:ligatures w14:val="none"/>
        </w:rPr>
        <w:t xml:space="preserve">kalendarzowych od dnia doręczenia </w:t>
      </w:r>
      <w:r w:rsidR="004B14ED">
        <w:rPr>
          <w:rFonts w:ascii="Times New Roman" w:eastAsia="Times New Roman" w:hAnsi="Times New Roman" w:cs="Times New Roman"/>
          <w:kern w:val="0"/>
          <w:lang w:eastAsia="pl-PL"/>
          <w14:ligatures w14:val="none"/>
        </w:rPr>
        <w:t xml:space="preserve">Beneficjentowi końcowemu </w:t>
      </w:r>
      <w:r w:rsidRPr="0014134E">
        <w:rPr>
          <w:rFonts w:ascii="Times New Roman" w:eastAsia="Times New Roman" w:hAnsi="Times New Roman" w:cs="Times New Roman"/>
          <w:kern w:val="0"/>
          <w:lang w:eastAsia="pl-PL"/>
          <w14:ligatures w14:val="none"/>
        </w:rPr>
        <w:t xml:space="preserve"> przez </w:t>
      </w:r>
      <w:r>
        <w:rPr>
          <w:rFonts w:ascii="Times New Roman" w:eastAsia="Times New Roman" w:hAnsi="Times New Roman" w:cs="Times New Roman"/>
          <w:kern w:val="0"/>
          <w:lang w:eastAsia="pl-PL"/>
          <w14:ligatures w14:val="none"/>
        </w:rPr>
        <w:t xml:space="preserve">Miasto i Gminę Krotoszyn </w:t>
      </w:r>
      <w:r w:rsidRPr="0014134E">
        <w:rPr>
          <w:rFonts w:ascii="Times New Roman" w:eastAsia="Times New Roman" w:hAnsi="Times New Roman" w:cs="Times New Roman"/>
          <w:kern w:val="0"/>
          <w:lang w:eastAsia="pl-PL"/>
          <w14:ligatures w14:val="none"/>
        </w:rPr>
        <w:t xml:space="preserve"> informacji o przyznaniu do</w:t>
      </w:r>
      <w:r w:rsidR="00E47347">
        <w:rPr>
          <w:rFonts w:ascii="Times New Roman" w:eastAsia="Times New Roman" w:hAnsi="Times New Roman" w:cs="Times New Roman"/>
          <w:kern w:val="0"/>
          <w:lang w:eastAsia="pl-PL"/>
          <w14:ligatures w14:val="none"/>
        </w:rPr>
        <w:t>finansowania</w:t>
      </w:r>
      <w:r w:rsidRPr="0014134E">
        <w:rPr>
          <w:rFonts w:ascii="Times New Roman" w:eastAsia="Times New Roman" w:hAnsi="Times New Roman" w:cs="Times New Roman"/>
          <w:kern w:val="0"/>
          <w:lang w:eastAsia="pl-PL"/>
          <w14:ligatures w14:val="none"/>
        </w:rPr>
        <w:t>,</w:t>
      </w:r>
      <w:r>
        <w:rPr>
          <w:rFonts w:ascii="Times New Roman" w:eastAsia="Times New Roman" w:hAnsi="Times New Roman" w:cs="Times New Roman"/>
          <w:kern w:val="0"/>
          <w:lang w:eastAsia="pl-PL"/>
          <w14:ligatures w14:val="none"/>
        </w:rPr>
        <w:t xml:space="preserve"> </w:t>
      </w:r>
      <w:r w:rsidRPr="0014134E">
        <w:rPr>
          <w:rFonts w:ascii="Times New Roman" w:eastAsia="Times New Roman" w:hAnsi="Times New Roman" w:cs="Times New Roman"/>
          <w:kern w:val="0"/>
          <w:lang w:eastAsia="pl-PL"/>
          <w14:ligatures w14:val="none"/>
        </w:rPr>
        <w:t>o której mowa w ust. 1. Termin ten, w uzasadnionych przypadkach może zostać wydłużony za zgodą</w:t>
      </w:r>
      <w:r>
        <w:rPr>
          <w:rFonts w:ascii="Times New Roman" w:eastAsia="Times New Roman" w:hAnsi="Times New Roman" w:cs="Times New Roman"/>
          <w:kern w:val="0"/>
          <w:lang w:eastAsia="pl-PL"/>
          <w14:ligatures w14:val="none"/>
        </w:rPr>
        <w:t xml:space="preserve"> Miasta i </w:t>
      </w:r>
      <w:r w:rsidRPr="0014134E">
        <w:rPr>
          <w:rFonts w:ascii="Times New Roman" w:eastAsia="Times New Roman" w:hAnsi="Times New Roman" w:cs="Times New Roman"/>
          <w:kern w:val="0"/>
          <w:lang w:eastAsia="pl-PL"/>
          <w14:ligatures w14:val="none"/>
        </w:rPr>
        <w:t>Gminy</w:t>
      </w:r>
      <w:r>
        <w:rPr>
          <w:rFonts w:ascii="Times New Roman" w:eastAsia="Times New Roman" w:hAnsi="Times New Roman" w:cs="Times New Roman"/>
          <w:kern w:val="0"/>
          <w:lang w:eastAsia="pl-PL"/>
          <w14:ligatures w14:val="none"/>
        </w:rPr>
        <w:t xml:space="preserve"> Krotoszyn</w:t>
      </w:r>
      <w:r w:rsidRPr="0014134E">
        <w:rPr>
          <w:rFonts w:ascii="Times New Roman" w:eastAsia="Times New Roman" w:hAnsi="Times New Roman" w:cs="Times New Roman"/>
          <w:kern w:val="0"/>
          <w:lang w:eastAsia="pl-PL"/>
          <w14:ligatures w14:val="none"/>
        </w:rPr>
        <w:t xml:space="preserve"> o maksymalnie 14 dni kalendarzowych, w szczególności, jeśli brak możliwości podpisania</w:t>
      </w:r>
      <w:r>
        <w:rPr>
          <w:rFonts w:ascii="Times New Roman" w:eastAsia="Times New Roman" w:hAnsi="Times New Roman" w:cs="Times New Roman"/>
          <w:kern w:val="0"/>
          <w:lang w:eastAsia="pl-PL"/>
          <w14:ligatures w14:val="none"/>
        </w:rPr>
        <w:t xml:space="preserve"> </w:t>
      </w:r>
      <w:r w:rsidRPr="0014134E">
        <w:rPr>
          <w:rFonts w:ascii="Times New Roman" w:eastAsia="Times New Roman" w:hAnsi="Times New Roman" w:cs="Times New Roman"/>
          <w:kern w:val="0"/>
          <w:lang w:eastAsia="pl-PL"/>
          <w14:ligatures w14:val="none"/>
        </w:rPr>
        <w:t>umowy w terminie określonym w zdaniu pierwszym będzie wynikał z przyczyn obiektywnych,</w:t>
      </w:r>
      <w:r>
        <w:rPr>
          <w:rFonts w:ascii="Times New Roman" w:eastAsia="Times New Roman" w:hAnsi="Times New Roman" w:cs="Times New Roman"/>
          <w:kern w:val="0"/>
          <w:lang w:eastAsia="pl-PL"/>
          <w14:ligatures w14:val="none"/>
        </w:rPr>
        <w:t xml:space="preserve"> </w:t>
      </w:r>
      <w:r w:rsidRPr="0014134E">
        <w:rPr>
          <w:rFonts w:ascii="Times New Roman" w:eastAsia="Times New Roman" w:hAnsi="Times New Roman" w:cs="Times New Roman"/>
          <w:kern w:val="0"/>
          <w:lang w:eastAsia="pl-PL"/>
          <w14:ligatures w14:val="none"/>
        </w:rPr>
        <w:t xml:space="preserve">niezależnych i niezawinionych przez </w:t>
      </w:r>
      <w:r w:rsidR="00F66822">
        <w:rPr>
          <w:rFonts w:ascii="Times New Roman" w:eastAsia="Times New Roman" w:hAnsi="Times New Roman" w:cs="Times New Roman"/>
          <w:kern w:val="0"/>
          <w:lang w:eastAsia="pl-PL"/>
          <w14:ligatures w14:val="none"/>
        </w:rPr>
        <w:t>Beneficjenta końcowego</w:t>
      </w:r>
      <w:r w:rsidRPr="0014134E">
        <w:rPr>
          <w:rFonts w:ascii="Times New Roman" w:eastAsia="Times New Roman" w:hAnsi="Times New Roman" w:cs="Times New Roman"/>
          <w:kern w:val="0"/>
          <w:lang w:eastAsia="pl-PL"/>
          <w14:ligatures w14:val="none"/>
        </w:rPr>
        <w:t xml:space="preserve"> oraz takich, które nie mogły być przewidziane na</w:t>
      </w:r>
      <w:r>
        <w:rPr>
          <w:rFonts w:ascii="Times New Roman" w:eastAsia="Times New Roman" w:hAnsi="Times New Roman" w:cs="Times New Roman"/>
          <w:kern w:val="0"/>
          <w:lang w:eastAsia="pl-PL"/>
          <w14:ligatures w14:val="none"/>
        </w:rPr>
        <w:t xml:space="preserve"> </w:t>
      </w:r>
      <w:r w:rsidRPr="0014134E">
        <w:rPr>
          <w:rFonts w:ascii="Times New Roman" w:eastAsia="Times New Roman" w:hAnsi="Times New Roman" w:cs="Times New Roman"/>
          <w:kern w:val="0"/>
          <w:lang w:eastAsia="pl-PL"/>
          <w14:ligatures w14:val="none"/>
        </w:rPr>
        <w:t>etapie pierwotnego ustalania terminu.</w:t>
      </w:r>
    </w:p>
    <w:p w14:paraId="78A83B57" w14:textId="4C417686" w:rsidR="0014134E" w:rsidRPr="0014134E" w:rsidRDefault="0014134E" w:rsidP="0014134E">
      <w:pPr>
        <w:spacing w:after="0" w:line="276" w:lineRule="auto"/>
        <w:jc w:val="both"/>
        <w:rPr>
          <w:rFonts w:ascii="Times New Roman" w:eastAsia="Times New Roman" w:hAnsi="Times New Roman" w:cs="Times New Roman"/>
          <w:kern w:val="0"/>
          <w:lang w:eastAsia="pl-PL"/>
          <w14:ligatures w14:val="none"/>
        </w:rPr>
      </w:pPr>
      <w:r w:rsidRPr="0014134E">
        <w:rPr>
          <w:rFonts w:ascii="Times New Roman" w:eastAsia="Times New Roman" w:hAnsi="Times New Roman" w:cs="Times New Roman"/>
          <w:kern w:val="0"/>
          <w:lang w:eastAsia="pl-PL"/>
          <w14:ligatures w14:val="none"/>
        </w:rPr>
        <w:t xml:space="preserve">3. W przypadku, gdy </w:t>
      </w:r>
      <w:r w:rsidR="004B14ED">
        <w:rPr>
          <w:rFonts w:ascii="Times New Roman" w:eastAsia="Times New Roman" w:hAnsi="Times New Roman" w:cs="Times New Roman"/>
          <w:kern w:val="0"/>
          <w:lang w:eastAsia="pl-PL"/>
          <w14:ligatures w14:val="none"/>
        </w:rPr>
        <w:t xml:space="preserve">Beneficjent końcowy </w:t>
      </w:r>
      <w:r w:rsidRPr="0014134E">
        <w:rPr>
          <w:rFonts w:ascii="Times New Roman" w:eastAsia="Times New Roman" w:hAnsi="Times New Roman" w:cs="Times New Roman"/>
          <w:kern w:val="0"/>
          <w:lang w:eastAsia="pl-PL"/>
          <w14:ligatures w14:val="none"/>
        </w:rPr>
        <w:t xml:space="preserve"> nie podpisał umowy o dofinansowanie  w</w:t>
      </w:r>
      <w:r>
        <w:rPr>
          <w:rFonts w:ascii="Times New Roman" w:eastAsia="Times New Roman" w:hAnsi="Times New Roman" w:cs="Times New Roman"/>
          <w:kern w:val="0"/>
          <w:lang w:eastAsia="pl-PL"/>
          <w14:ligatures w14:val="none"/>
        </w:rPr>
        <w:t xml:space="preserve"> </w:t>
      </w:r>
      <w:r w:rsidRPr="0014134E">
        <w:rPr>
          <w:rFonts w:ascii="Times New Roman" w:eastAsia="Times New Roman" w:hAnsi="Times New Roman" w:cs="Times New Roman"/>
          <w:kern w:val="0"/>
          <w:lang w:eastAsia="pl-PL"/>
          <w14:ligatures w14:val="none"/>
        </w:rPr>
        <w:t xml:space="preserve">terminie, o którym mowa w ust. 2 </w:t>
      </w:r>
      <w:r>
        <w:rPr>
          <w:rFonts w:ascii="Times New Roman" w:eastAsia="Times New Roman" w:hAnsi="Times New Roman" w:cs="Times New Roman"/>
          <w:kern w:val="0"/>
          <w:lang w:eastAsia="pl-PL"/>
          <w14:ligatures w14:val="none"/>
        </w:rPr>
        <w:t xml:space="preserve">Miasto i </w:t>
      </w:r>
      <w:r w:rsidRPr="0014134E">
        <w:rPr>
          <w:rFonts w:ascii="Times New Roman" w:eastAsia="Times New Roman" w:hAnsi="Times New Roman" w:cs="Times New Roman"/>
          <w:kern w:val="0"/>
          <w:lang w:eastAsia="pl-PL"/>
          <w14:ligatures w14:val="none"/>
        </w:rPr>
        <w:t xml:space="preserve">Gmina </w:t>
      </w:r>
      <w:r>
        <w:rPr>
          <w:rFonts w:ascii="Times New Roman" w:eastAsia="Times New Roman" w:hAnsi="Times New Roman" w:cs="Times New Roman"/>
          <w:kern w:val="0"/>
          <w:lang w:eastAsia="pl-PL"/>
          <w14:ligatures w14:val="none"/>
        </w:rPr>
        <w:t xml:space="preserve">Krotoszyn </w:t>
      </w:r>
      <w:r w:rsidRPr="0014134E">
        <w:rPr>
          <w:rFonts w:ascii="Times New Roman" w:eastAsia="Times New Roman" w:hAnsi="Times New Roman" w:cs="Times New Roman"/>
          <w:kern w:val="0"/>
          <w:lang w:eastAsia="pl-PL"/>
          <w14:ligatures w14:val="none"/>
        </w:rPr>
        <w:t xml:space="preserve"> wezwie </w:t>
      </w:r>
      <w:r w:rsidR="00F66822">
        <w:rPr>
          <w:rFonts w:ascii="Times New Roman" w:eastAsia="Times New Roman" w:hAnsi="Times New Roman" w:cs="Times New Roman"/>
          <w:kern w:val="0"/>
          <w:lang w:eastAsia="pl-PL"/>
          <w14:ligatures w14:val="none"/>
        </w:rPr>
        <w:t>Beneficjenta końcowego</w:t>
      </w:r>
      <w:r w:rsidRPr="0014134E">
        <w:rPr>
          <w:rFonts w:ascii="Times New Roman" w:eastAsia="Times New Roman" w:hAnsi="Times New Roman" w:cs="Times New Roman"/>
          <w:kern w:val="0"/>
          <w:lang w:eastAsia="pl-PL"/>
          <w14:ligatures w14:val="none"/>
        </w:rPr>
        <w:t xml:space="preserve"> w formie pisemnej do zawarcia</w:t>
      </w:r>
      <w:r>
        <w:rPr>
          <w:rFonts w:ascii="Times New Roman" w:eastAsia="Times New Roman" w:hAnsi="Times New Roman" w:cs="Times New Roman"/>
          <w:kern w:val="0"/>
          <w:lang w:eastAsia="pl-PL"/>
          <w14:ligatures w14:val="none"/>
        </w:rPr>
        <w:t xml:space="preserve"> </w:t>
      </w:r>
      <w:r w:rsidRPr="0014134E">
        <w:rPr>
          <w:rFonts w:ascii="Times New Roman" w:eastAsia="Times New Roman" w:hAnsi="Times New Roman" w:cs="Times New Roman"/>
          <w:kern w:val="0"/>
          <w:lang w:eastAsia="pl-PL"/>
          <w14:ligatures w14:val="none"/>
        </w:rPr>
        <w:t xml:space="preserve">umowy albo do przekazania do </w:t>
      </w:r>
      <w:r>
        <w:rPr>
          <w:rFonts w:ascii="Times New Roman" w:eastAsia="Times New Roman" w:hAnsi="Times New Roman" w:cs="Times New Roman"/>
          <w:kern w:val="0"/>
          <w:lang w:eastAsia="pl-PL"/>
          <w14:ligatures w14:val="none"/>
        </w:rPr>
        <w:t xml:space="preserve">Miasta i </w:t>
      </w:r>
      <w:r w:rsidRPr="0014134E">
        <w:rPr>
          <w:rFonts w:ascii="Times New Roman" w:eastAsia="Times New Roman" w:hAnsi="Times New Roman" w:cs="Times New Roman"/>
          <w:kern w:val="0"/>
          <w:lang w:eastAsia="pl-PL"/>
          <w14:ligatures w14:val="none"/>
        </w:rPr>
        <w:t xml:space="preserve">Gminy </w:t>
      </w:r>
      <w:r>
        <w:rPr>
          <w:rFonts w:ascii="Times New Roman" w:eastAsia="Times New Roman" w:hAnsi="Times New Roman" w:cs="Times New Roman"/>
          <w:kern w:val="0"/>
          <w:lang w:eastAsia="pl-PL"/>
          <w14:ligatures w14:val="none"/>
        </w:rPr>
        <w:t>Krotoszyn</w:t>
      </w:r>
      <w:r w:rsidRPr="0014134E">
        <w:rPr>
          <w:rFonts w:ascii="Times New Roman" w:eastAsia="Times New Roman" w:hAnsi="Times New Roman" w:cs="Times New Roman"/>
          <w:kern w:val="0"/>
          <w:lang w:eastAsia="pl-PL"/>
          <w14:ligatures w14:val="none"/>
        </w:rPr>
        <w:t xml:space="preserve"> oświadczenia o rezygnacji z zawarcia umowy, w terminie</w:t>
      </w:r>
      <w:r>
        <w:rPr>
          <w:rFonts w:ascii="Times New Roman" w:eastAsia="Times New Roman" w:hAnsi="Times New Roman" w:cs="Times New Roman"/>
          <w:kern w:val="0"/>
          <w:lang w:eastAsia="pl-PL"/>
          <w14:ligatures w14:val="none"/>
        </w:rPr>
        <w:t xml:space="preserve"> </w:t>
      </w:r>
      <w:r w:rsidRPr="0014134E">
        <w:rPr>
          <w:rFonts w:ascii="Times New Roman" w:eastAsia="Times New Roman" w:hAnsi="Times New Roman" w:cs="Times New Roman"/>
          <w:kern w:val="0"/>
          <w:lang w:eastAsia="pl-PL"/>
          <w14:ligatures w14:val="none"/>
        </w:rPr>
        <w:t>14 dni kalendarzowych od dnia otrzymania wezwania.</w:t>
      </w:r>
    </w:p>
    <w:p w14:paraId="59EFC0DD" w14:textId="1032F643" w:rsidR="0014134E" w:rsidRPr="0014134E" w:rsidRDefault="0014134E" w:rsidP="0014134E">
      <w:pPr>
        <w:spacing w:after="0" w:line="276" w:lineRule="auto"/>
        <w:jc w:val="both"/>
        <w:rPr>
          <w:rFonts w:ascii="Times New Roman" w:eastAsia="Times New Roman" w:hAnsi="Times New Roman" w:cs="Times New Roman"/>
          <w:kern w:val="0"/>
          <w:lang w:eastAsia="pl-PL"/>
          <w14:ligatures w14:val="none"/>
        </w:rPr>
      </w:pPr>
      <w:r w:rsidRPr="0014134E">
        <w:rPr>
          <w:rFonts w:ascii="Times New Roman" w:eastAsia="Times New Roman" w:hAnsi="Times New Roman" w:cs="Times New Roman"/>
          <w:kern w:val="0"/>
          <w:lang w:eastAsia="pl-PL"/>
          <w14:ligatures w14:val="none"/>
        </w:rPr>
        <w:t xml:space="preserve">4. Niewykonanie przez </w:t>
      </w:r>
      <w:r w:rsidR="004B14ED">
        <w:rPr>
          <w:rFonts w:ascii="Times New Roman" w:eastAsia="Times New Roman" w:hAnsi="Times New Roman" w:cs="Times New Roman"/>
          <w:kern w:val="0"/>
          <w:lang w:eastAsia="pl-PL"/>
          <w14:ligatures w14:val="none"/>
        </w:rPr>
        <w:t>Beneficjenta końcowego</w:t>
      </w:r>
      <w:r w:rsidRPr="0014134E">
        <w:rPr>
          <w:rFonts w:ascii="Times New Roman" w:eastAsia="Times New Roman" w:hAnsi="Times New Roman" w:cs="Times New Roman"/>
          <w:kern w:val="0"/>
          <w:lang w:eastAsia="pl-PL"/>
          <w14:ligatures w14:val="none"/>
        </w:rPr>
        <w:t xml:space="preserve"> obowiązku w terminie wynikającym z wezwania, o którym</w:t>
      </w:r>
      <w:r>
        <w:rPr>
          <w:rFonts w:ascii="Times New Roman" w:eastAsia="Times New Roman" w:hAnsi="Times New Roman" w:cs="Times New Roman"/>
          <w:kern w:val="0"/>
          <w:lang w:eastAsia="pl-PL"/>
          <w14:ligatures w14:val="none"/>
        </w:rPr>
        <w:t xml:space="preserve"> </w:t>
      </w:r>
      <w:r w:rsidRPr="0014134E">
        <w:rPr>
          <w:rFonts w:ascii="Times New Roman" w:eastAsia="Times New Roman" w:hAnsi="Times New Roman" w:cs="Times New Roman"/>
          <w:kern w:val="0"/>
          <w:lang w:eastAsia="pl-PL"/>
          <w14:ligatures w14:val="none"/>
        </w:rPr>
        <w:t>mowa w ust. 3 zostanie uznane za rezygnację z ubiegania się o dofinansowanie i będzie równoznaczne</w:t>
      </w:r>
      <w:r w:rsidR="004B14ED">
        <w:rPr>
          <w:rFonts w:ascii="Times New Roman" w:eastAsia="Times New Roman" w:hAnsi="Times New Roman" w:cs="Times New Roman"/>
          <w:kern w:val="0"/>
          <w:lang w:eastAsia="pl-PL"/>
          <w14:ligatures w14:val="none"/>
        </w:rPr>
        <w:t xml:space="preserve"> </w:t>
      </w:r>
      <w:r w:rsidRPr="0014134E">
        <w:rPr>
          <w:rFonts w:ascii="Times New Roman" w:eastAsia="Times New Roman" w:hAnsi="Times New Roman" w:cs="Times New Roman"/>
          <w:kern w:val="0"/>
          <w:lang w:eastAsia="pl-PL"/>
          <w14:ligatures w14:val="none"/>
        </w:rPr>
        <w:t xml:space="preserve">z oświadczeniem </w:t>
      </w:r>
      <w:r w:rsidR="004B14ED">
        <w:rPr>
          <w:rFonts w:ascii="Times New Roman" w:eastAsia="Times New Roman" w:hAnsi="Times New Roman" w:cs="Times New Roman"/>
          <w:kern w:val="0"/>
          <w:lang w:eastAsia="pl-PL"/>
          <w14:ligatures w14:val="none"/>
        </w:rPr>
        <w:t xml:space="preserve">Beneficjenta końcowego </w:t>
      </w:r>
      <w:r w:rsidRPr="0014134E">
        <w:rPr>
          <w:rFonts w:ascii="Times New Roman" w:eastAsia="Times New Roman" w:hAnsi="Times New Roman" w:cs="Times New Roman"/>
          <w:kern w:val="0"/>
          <w:lang w:eastAsia="pl-PL"/>
          <w14:ligatures w14:val="none"/>
        </w:rPr>
        <w:t xml:space="preserve"> o odstąpieniu od zawarcia umowy, a wniosek zostanie odrzucony.</w:t>
      </w:r>
    </w:p>
    <w:p w14:paraId="6E7C493E" w14:textId="65D6CF0F" w:rsidR="0014134E" w:rsidRDefault="0014134E" w:rsidP="0014134E">
      <w:pPr>
        <w:spacing w:after="0" w:line="276" w:lineRule="auto"/>
        <w:jc w:val="both"/>
        <w:rPr>
          <w:rFonts w:ascii="Times New Roman" w:eastAsia="Times New Roman" w:hAnsi="Times New Roman" w:cs="Times New Roman"/>
          <w:kern w:val="0"/>
          <w:lang w:eastAsia="pl-PL"/>
          <w14:ligatures w14:val="none"/>
        </w:rPr>
      </w:pPr>
      <w:r w:rsidRPr="0014134E">
        <w:rPr>
          <w:rFonts w:ascii="Times New Roman" w:eastAsia="Times New Roman" w:hAnsi="Times New Roman" w:cs="Times New Roman"/>
          <w:kern w:val="0"/>
          <w:lang w:eastAsia="pl-PL"/>
          <w14:ligatures w14:val="none"/>
        </w:rPr>
        <w:t xml:space="preserve">5. Zobowiązanie </w:t>
      </w:r>
      <w:r>
        <w:rPr>
          <w:rFonts w:ascii="Times New Roman" w:eastAsia="Times New Roman" w:hAnsi="Times New Roman" w:cs="Times New Roman"/>
          <w:kern w:val="0"/>
          <w:lang w:eastAsia="pl-PL"/>
          <w14:ligatures w14:val="none"/>
        </w:rPr>
        <w:t>Miasta i Gminy Krotoszyn</w:t>
      </w:r>
      <w:r w:rsidRPr="0014134E">
        <w:rPr>
          <w:rFonts w:ascii="Times New Roman" w:eastAsia="Times New Roman" w:hAnsi="Times New Roman" w:cs="Times New Roman"/>
          <w:kern w:val="0"/>
          <w:lang w:eastAsia="pl-PL"/>
          <w14:ligatures w14:val="none"/>
        </w:rPr>
        <w:t xml:space="preserve"> powstaje w dniu zawarcia umowy, o której mowa w ust. 1.</w:t>
      </w:r>
    </w:p>
    <w:p w14:paraId="26C35D75" w14:textId="77777777" w:rsidR="001645EC" w:rsidRDefault="001645EC" w:rsidP="004A5D36">
      <w:pPr>
        <w:spacing w:after="0" w:line="276" w:lineRule="auto"/>
        <w:jc w:val="both"/>
        <w:rPr>
          <w:rFonts w:ascii="Times New Roman" w:eastAsia="Times New Roman" w:hAnsi="Times New Roman" w:cs="Times New Roman"/>
          <w:kern w:val="0"/>
          <w:lang w:eastAsia="pl-PL"/>
          <w14:ligatures w14:val="none"/>
        </w:rPr>
      </w:pPr>
    </w:p>
    <w:p w14:paraId="5B39C405" w14:textId="77777777" w:rsidR="00551016" w:rsidRDefault="00551016" w:rsidP="0011558A">
      <w:pPr>
        <w:spacing w:after="0" w:line="276" w:lineRule="auto"/>
        <w:jc w:val="center"/>
        <w:rPr>
          <w:rFonts w:ascii="Times New Roman" w:eastAsia="Times New Roman" w:hAnsi="Times New Roman" w:cs="Times New Roman"/>
          <w:kern w:val="0"/>
          <w:lang w:eastAsia="pl-PL"/>
          <w14:ligatures w14:val="none"/>
        </w:rPr>
      </w:pPr>
    </w:p>
    <w:p w14:paraId="410C6A82" w14:textId="025D956A" w:rsidR="0011558A" w:rsidRDefault="0011558A" w:rsidP="0011558A">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lastRenderedPageBreak/>
        <w:t xml:space="preserve">§ </w:t>
      </w:r>
      <w:r>
        <w:rPr>
          <w:rFonts w:ascii="Times New Roman" w:eastAsia="Times New Roman" w:hAnsi="Times New Roman" w:cs="Times New Roman"/>
          <w:kern w:val="0"/>
          <w:lang w:eastAsia="pl-PL"/>
          <w14:ligatures w14:val="none"/>
        </w:rPr>
        <w:t>12</w:t>
      </w:r>
    </w:p>
    <w:p w14:paraId="145EDF29" w14:textId="553BE487" w:rsidR="0011558A" w:rsidRDefault="0011558A" w:rsidP="0011558A">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Wypłata dofinansowania</w:t>
      </w:r>
    </w:p>
    <w:p w14:paraId="6E018F38" w14:textId="77777777" w:rsidR="0057563F" w:rsidRDefault="0057563F" w:rsidP="0011558A">
      <w:pPr>
        <w:spacing w:after="0" w:line="276" w:lineRule="auto"/>
        <w:jc w:val="center"/>
        <w:rPr>
          <w:rFonts w:ascii="Times New Roman" w:eastAsia="Times New Roman" w:hAnsi="Times New Roman" w:cs="Times New Roman"/>
          <w:kern w:val="0"/>
          <w:lang w:eastAsia="pl-PL"/>
          <w14:ligatures w14:val="none"/>
        </w:rPr>
      </w:pPr>
    </w:p>
    <w:p w14:paraId="2514DB5B" w14:textId="2DAFB861" w:rsidR="0011558A" w:rsidRPr="0011558A" w:rsidRDefault="0011558A" w:rsidP="0011558A">
      <w:pPr>
        <w:spacing w:after="0" w:line="276" w:lineRule="auto"/>
        <w:jc w:val="both"/>
        <w:rPr>
          <w:rFonts w:ascii="Times New Roman" w:eastAsia="Times New Roman" w:hAnsi="Times New Roman" w:cs="Times New Roman"/>
          <w:kern w:val="0"/>
          <w:lang w:eastAsia="pl-PL"/>
          <w14:ligatures w14:val="none"/>
        </w:rPr>
      </w:pPr>
      <w:r w:rsidRPr="0011558A">
        <w:rPr>
          <w:rFonts w:ascii="Times New Roman" w:eastAsia="Times New Roman" w:hAnsi="Times New Roman" w:cs="Times New Roman"/>
          <w:kern w:val="0"/>
          <w:lang w:eastAsia="pl-PL"/>
          <w14:ligatures w14:val="none"/>
        </w:rPr>
        <w:t xml:space="preserve">1. Podstawę do wypłaty </w:t>
      </w:r>
      <w:r w:rsidR="00431E2D">
        <w:rPr>
          <w:rFonts w:ascii="Times New Roman" w:eastAsia="Times New Roman" w:hAnsi="Times New Roman" w:cs="Times New Roman"/>
          <w:kern w:val="0"/>
          <w:lang w:eastAsia="pl-PL"/>
          <w14:ligatures w14:val="none"/>
        </w:rPr>
        <w:t>dofinasowania</w:t>
      </w:r>
      <w:r w:rsidRPr="0011558A">
        <w:rPr>
          <w:rFonts w:ascii="Times New Roman" w:eastAsia="Times New Roman" w:hAnsi="Times New Roman" w:cs="Times New Roman"/>
          <w:kern w:val="0"/>
          <w:lang w:eastAsia="pl-PL"/>
          <w14:ligatures w14:val="none"/>
        </w:rPr>
        <w:t xml:space="preserve"> stanowi wniosek o płatność, złożony przez </w:t>
      </w:r>
      <w:r w:rsidR="00DA1DF2">
        <w:rPr>
          <w:rFonts w:ascii="Times New Roman" w:eastAsia="Times New Roman" w:hAnsi="Times New Roman" w:cs="Times New Roman"/>
          <w:kern w:val="0"/>
          <w:lang w:eastAsia="pl-PL"/>
          <w14:ligatures w14:val="none"/>
        </w:rPr>
        <w:t>Beneficjenta końcowego</w:t>
      </w:r>
      <w:r w:rsidRPr="0011558A">
        <w:rPr>
          <w:rFonts w:ascii="Times New Roman" w:eastAsia="Times New Roman" w:hAnsi="Times New Roman" w:cs="Times New Roman"/>
          <w:kern w:val="0"/>
          <w:lang w:eastAsia="pl-PL"/>
          <w14:ligatures w14:val="none"/>
        </w:rPr>
        <w:t xml:space="preserve"> po</w:t>
      </w:r>
      <w:r>
        <w:rPr>
          <w:rFonts w:ascii="Times New Roman" w:eastAsia="Times New Roman" w:hAnsi="Times New Roman" w:cs="Times New Roman"/>
          <w:kern w:val="0"/>
          <w:lang w:eastAsia="pl-PL"/>
          <w14:ligatures w14:val="none"/>
        </w:rPr>
        <w:t xml:space="preserve"> </w:t>
      </w:r>
      <w:r w:rsidRPr="0011558A">
        <w:rPr>
          <w:rFonts w:ascii="Times New Roman" w:eastAsia="Times New Roman" w:hAnsi="Times New Roman" w:cs="Times New Roman"/>
          <w:kern w:val="0"/>
          <w:lang w:eastAsia="pl-PL"/>
          <w14:ligatures w14:val="none"/>
        </w:rPr>
        <w:t>zakończeniu inwestycji, na aktualnie obowiązującym formularzu w wersji elektronicznej (opatrzonego</w:t>
      </w:r>
      <w:r w:rsidR="00DA1DF2">
        <w:rPr>
          <w:rFonts w:ascii="Times New Roman" w:eastAsia="Times New Roman" w:hAnsi="Times New Roman" w:cs="Times New Roman"/>
          <w:kern w:val="0"/>
          <w:lang w:eastAsia="pl-PL"/>
          <w14:ligatures w14:val="none"/>
        </w:rPr>
        <w:t xml:space="preserve"> </w:t>
      </w:r>
      <w:r w:rsidRPr="0011558A">
        <w:rPr>
          <w:rFonts w:ascii="Times New Roman" w:eastAsia="Times New Roman" w:hAnsi="Times New Roman" w:cs="Times New Roman"/>
          <w:kern w:val="0"/>
          <w:lang w:eastAsia="pl-PL"/>
          <w14:ligatures w14:val="none"/>
        </w:rPr>
        <w:t>podpisem zaufanym albo kwalifikowanym podpisem elektronicznym) lub papierowej.</w:t>
      </w:r>
    </w:p>
    <w:p w14:paraId="6B1FF3C6" w14:textId="5F154EF9" w:rsidR="00431E2D" w:rsidRPr="00B60954" w:rsidRDefault="0011558A" w:rsidP="00431E2D">
      <w:pPr>
        <w:spacing w:after="0" w:line="276" w:lineRule="auto"/>
        <w:jc w:val="both"/>
        <w:rPr>
          <w:rFonts w:ascii="Times New Roman" w:eastAsia="Times New Roman" w:hAnsi="Times New Roman" w:cs="Times New Roman"/>
          <w:kern w:val="0"/>
          <w:lang w:eastAsia="pl-PL"/>
          <w14:ligatures w14:val="none"/>
        </w:rPr>
      </w:pPr>
      <w:r w:rsidRPr="0011558A">
        <w:rPr>
          <w:rFonts w:ascii="Times New Roman" w:eastAsia="Times New Roman" w:hAnsi="Times New Roman" w:cs="Times New Roman"/>
          <w:kern w:val="0"/>
          <w:lang w:eastAsia="pl-PL"/>
          <w14:ligatures w14:val="none"/>
        </w:rPr>
        <w:t xml:space="preserve">2. Wzór wniosku o płatność wraz z załącznikami oraz instrukcją jego wypełniania stanowi załącznik </w:t>
      </w:r>
      <w:r w:rsidR="00D51159">
        <w:rPr>
          <w:rFonts w:ascii="Times New Roman" w:eastAsia="Times New Roman" w:hAnsi="Times New Roman" w:cs="Times New Roman"/>
          <w:kern w:val="0"/>
          <w:lang w:eastAsia="pl-PL"/>
          <w14:ligatures w14:val="none"/>
        </w:rPr>
        <w:t xml:space="preserve">    </w:t>
      </w:r>
      <w:r w:rsidRPr="007A6043">
        <w:rPr>
          <w:rFonts w:ascii="Times New Roman" w:eastAsia="Times New Roman" w:hAnsi="Times New Roman" w:cs="Times New Roman"/>
          <w:kern w:val="0"/>
          <w:lang w:eastAsia="pl-PL"/>
          <w14:ligatures w14:val="none"/>
        </w:rPr>
        <w:t>Nr</w:t>
      </w:r>
      <w:r w:rsidR="00D51159" w:rsidRPr="007A6043">
        <w:rPr>
          <w:rFonts w:ascii="Times New Roman" w:eastAsia="Times New Roman" w:hAnsi="Times New Roman" w:cs="Times New Roman"/>
          <w:kern w:val="0"/>
          <w:lang w:eastAsia="pl-PL"/>
          <w14:ligatures w14:val="none"/>
        </w:rPr>
        <w:t xml:space="preserve"> </w:t>
      </w:r>
      <w:r w:rsidRPr="007A6043">
        <w:rPr>
          <w:rFonts w:ascii="Times New Roman" w:eastAsia="Times New Roman" w:hAnsi="Times New Roman" w:cs="Times New Roman"/>
          <w:kern w:val="0"/>
          <w:lang w:eastAsia="pl-PL"/>
          <w14:ligatures w14:val="none"/>
        </w:rPr>
        <w:t xml:space="preserve">4 do Zarządzenia Burmistrza Krotoszyn nr </w:t>
      </w:r>
      <w:r w:rsidR="007A6043" w:rsidRPr="007A6043">
        <w:rPr>
          <w:rFonts w:ascii="Times New Roman" w:eastAsia="Times New Roman" w:hAnsi="Times New Roman" w:cs="Times New Roman"/>
          <w:kern w:val="0"/>
          <w:lang w:eastAsia="pl-PL"/>
          <w14:ligatures w14:val="none"/>
        </w:rPr>
        <w:t xml:space="preserve"> </w:t>
      </w:r>
      <w:r w:rsidR="00B653CC">
        <w:rPr>
          <w:rFonts w:ascii="Times New Roman" w:eastAsia="Times New Roman" w:hAnsi="Times New Roman" w:cs="Times New Roman"/>
          <w:kern w:val="0"/>
          <w:lang w:eastAsia="pl-PL"/>
          <w14:ligatures w14:val="none"/>
        </w:rPr>
        <w:t>270</w:t>
      </w:r>
      <w:r w:rsidRPr="001215F9">
        <w:rPr>
          <w:rFonts w:ascii="Times New Roman" w:eastAsia="Times New Roman" w:hAnsi="Times New Roman" w:cs="Times New Roman"/>
          <w:kern w:val="0"/>
          <w:lang w:eastAsia="pl-PL"/>
          <w14:ligatures w14:val="none"/>
        </w:rPr>
        <w:t>/202</w:t>
      </w:r>
      <w:r w:rsidR="00B653CC">
        <w:rPr>
          <w:rFonts w:ascii="Times New Roman" w:eastAsia="Times New Roman" w:hAnsi="Times New Roman" w:cs="Times New Roman"/>
          <w:kern w:val="0"/>
          <w:lang w:eastAsia="pl-PL"/>
          <w14:ligatures w14:val="none"/>
        </w:rPr>
        <w:t>5</w:t>
      </w:r>
      <w:r w:rsidRPr="001215F9">
        <w:rPr>
          <w:rFonts w:ascii="Times New Roman" w:eastAsia="Times New Roman" w:hAnsi="Times New Roman" w:cs="Times New Roman"/>
          <w:kern w:val="0"/>
          <w:lang w:eastAsia="pl-PL"/>
          <w14:ligatures w14:val="none"/>
        </w:rPr>
        <w:t xml:space="preserve"> z dnia </w:t>
      </w:r>
      <w:r w:rsidR="007A6043" w:rsidRPr="001215F9">
        <w:rPr>
          <w:rFonts w:ascii="Times New Roman" w:eastAsia="Times New Roman" w:hAnsi="Times New Roman" w:cs="Times New Roman"/>
          <w:kern w:val="0"/>
          <w:lang w:eastAsia="pl-PL"/>
          <w14:ligatures w14:val="none"/>
        </w:rPr>
        <w:t xml:space="preserve"> </w:t>
      </w:r>
      <w:r w:rsidR="00B653CC">
        <w:rPr>
          <w:rFonts w:ascii="Times New Roman" w:eastAsia="Times New Roman" w:hAnsi="Times New Roman" w:cs="Times New Roman"/>
          <w:kern w:val="0"/>
          <w:lang w:eastAsia="pl-PL"/>
          <w14:ligatures w14:val="none"/>
        </w:rPr>
        <w:t>10</w:t>
      </w:r>
      <w:r w:rsidR="007A6043" w:rsidRPr="001215F9">
        <w:rPr>
          <w:rFonts w:ascii="Times New Roman" w:eastAsia="Times New Roman" w:hAnsi="Times New Roman" w:cs="Times New Roman"/>
          <w:kern w:val="0"/>
          <w:lang w:eastAsia="pl-PL"/>
          <w14:ligatures w14:val="none"/>
        </w:rPr>
        <w:t>.</w:t>
      </w:r>
      <w:r w:rsidRPr="001215F9">
        <w:rPr>
          <w:rFonts w:ascii="Times New Roman" w:eastAsia="Times New Roman" w:hAnsi="Times New Roman" w:cs="Times New Roman"/>
          <w:kern w:val="0"/>
          <w:lang w:eastAsia="pl-PL"/>
          <w14:ligatures w14:val="none"/>
        </w:rPr>
        <w:t>0</w:t>
      </w:r>
      <w:r w:rsidR="00B653CC">
        <w:rPr>
          <w:rFonts w:ascii="Times New Roman" w:eastAsia="Times New Roman" w:hAnsi="Times New Roman" w:cs="Times New Roman"/>
          <w:kern w:val="0"/>
          <w:lang w:eastAsia="pl-PL"/>
          <w14:ligatures w14:val="none"/>
        </w:rPr>
        <w:t>2</w:t>
      </w:r>
      <w:r w:rsidRPr="001215F9">
        <w:rPr>
          <w:rFonts w:ascii="Times New Roman" w:eastAsia="Times New Roman" w:hAnsi="Times New Roman" w:cs="Times New Roman"/>
          <w:kern w:val="0"/>
          <w:lang w:eastAsia="pl-PL"/>
          <w14:ligatures w14:val="none"/>
        </w:rPr>
        <w:t>.202</w:t>
      </w:r>
      <w:r w:rsidR="00B653CC">
        <w:rPr>
          <w:rFonts w:ascii="Times New Roman" w:eastAsia="Times New Roman" w:hAnsi="Times New Roman" w:cs="Times New Roman"/>
          <w:kern w:val="0"/>
          <w:lang w:eastAsia="pl-PL"/>
          <w14:ligatures w14:val="none"/>
        </w:rPr>
        <w:t>5</w:t>
      </w:r>
      <w:r w:rsidRPr="001215F9">
        <w:rPr>
          <w:rFonts w:ascii="Times New Roman" w:eastAsia="Times New Roman" w:hAnsi="Times New Roman" w:cs="Times New Roman"/>
          <w:kern w:val="0"/>
          <w:lang w:eastAsia="pl-PL"/>
          <w14:ligatures w14:val="none"/>
        </w:rPr>
        <w:t>r.</w:t>
      </w:r>
      <w:r w:rsidR="00431E2D" w:rsidRPr="001215F9">
        <w:rPr>
          <w:rFonts w:ascii="Times New Roman" w:eastAsia="Times New Roman" w:hAnsi="Times New Roman" w:cs="Times New Roman"/>
          <w:kern w:val="0"/>
          <w:lang w:eastAsia="pl-PL"/>
          <w14:ligatures w14:val="none"/>
        </w:rPr>
        <w:t xml:space="preserve"> </w:t>
      </w:r>
      <w:r w:rsidR="00431E2D" w:rsidRPr="007A6043">
        <w:rPr>
          <w:rFonts w:ascii="Times New Roman" w:eastAsia="Times New Roman" w:hAnsi="Times New Roman" w:cs="Times New Roman"/>
          <w:kern w:val="0"/>
          <w:lang w:eastAsia="pl-PL"/>
          <w14:ligatures w14:val="none"/>
        </w:rPr>
        <w:t xml:space="preserve">w sprawie ogłoszenia </w:t>
      </w:r>
      <w:r w:rsidR="009A1F0F">
        <w:rPr>
          <w:rFonts w:ascii="Times New Roman" w:eastAsia="Times New Roman" w:hAnsi="Times New Roman" w:cs="Times New Roman"/>
          <w:kern w:val="0"/>
          <w:lang w:eastAsia="pl-PL"/>
          <w14:ligatures w14:val="none"/>
        </w:rPr>
        <w:t>I</w:t>
      </w:r>
      <w:r w:rsidR="00B653CC">
        <w:rPr>
          <w:rFonts w:ascii="Times New Roman" w:eastAsia="Times New Roman" w:hAnsi="Times New Roman" w:cs="Times New Roman"/>
          <w:kern w:val="0"/>
          <w:lang w:eastAsia="pl-PL"/>
          <w14:ligatures w14:val="none"/>
        </w:rPr>
        <w:t>I</w:t>
      </w:r>
      <w:r w:rsidR="009A1F0F">
        <w:rPr>
          <w:rFonts w:ascii="Times New Roman" w:eastAsia="Times New Roman" w:hAnsi="Times New Roman" w:cs="Times New Roman"/>
          <w:kern w:val="0"/>
          <w:lang w:eastAsia="pl-PL"/>
          <w14:ligatures w14:val="none"/>
        </w:rPr>
        <w:t xml:space="preserve">I </w:t>
      </w:r>
      <w:r w:rsidR="00431E2D" w:rsidRPr="007A6043">
        <w:rPr>
          <w:rFonts w:ascii="Times New Roman" w:eastAsia="Times New Roman" w:hAnsi="Times New Roman" w:cs="Times New Roman"/>
          <w:kern w:val="0"/>
          <w:lang w:eastAsia="pl-PL"/>
          <w14:ligatures w14:val="none"/>
        </w:rPr>
        <w:t xml:space="preserve">naboru wniosków </w:t>
      </w:r>
      <w:r w:rsidR="00431E2D" w:rsidRPr="00B312A7">
        <w:rPr>
          <w:rFonts w:ascii="Times New Roman" w:eastAsia="Times New Roman" w:hAnsi="Times New Roman" w:cs="Times New Roman"/>
          <w:kern w:val="0"/>
          <w:lang w:eastAsia="pl-PL"/>
          <w14:ligatures w14:val="none"/>
        </w:rPr>
        <w:t>o udzielenie dofinansowania przedsięwzięć w ramach Programu Priorytetowego</w:t>
      </w:r>
      <w:r w:rsidR="00431E2D">
        <w:rPr>
          <w:rFonts w:ascii="Times New Roman" w:eastAsia="Times New Roman" w:hAnsi="Times New Roman" w:cs="Times New Roman"/>
          <w:kern w:val="0"/>
          <w:lang w:eastAsia="pl-PL"/>
          <w14:ligatures w14:val="none"/>
        </w:rPr>
        <w:t xml:space="preserve"> </w:t>
      </w:r>
      <w:r w:rsidR="00D51159">
        <w:rPr>
          <w:rFonts w:ascii="Times New Roman" w:eastAsia="Times New Roman" w:hAnsi="Times New Roman" w:cs="Times New Roman"/>
          <w:kern w:val="0"/>
          <w:lang w:eastAsia="pl-PL"/>
          <w14:ligatures w14:val="none"/>
        </w:rPr>
        <w:t xml:space="preserve">          </w:t>
      </w:r>
      <w:r w:rsidR="00431E2D">
        <w:rPr>
          <w:rFonts w:ascii="Times New Roman" w:eastAsia="Times New Roman" w:hAnsi="Times New Roman" w:cs="Times New Roman"/>
          <w:kern w:val="0"/>
          <w:lang w:eastAsia="pl-PL"/>
          <w14:ligatures w14:val="none"/>
        </w:rPr>
        <w:t>„ Ciepłe Mieszkanie” na terenie Miasta i Gminy Krotoszyn.</w:t>
      </w:r>
    </w:p>
    <w:p w14:paraId="10AD03FC" w14:textId="77777777" w:rsidR="0011558A" w:rsidRPr="0011558A" w:rsidRDefault="0011558A" w:rsidP="0011558A">
      <w:pPr>
        <w:spacing w:after="0" w:line="276" w:lineRule="auto"/>
        <w:jc w:val="both"/>
        <w:rPr>
          <w:rFonts w:ascii="Times New Roman" w:eastAsia="Times New Roman" w:hAnsi="Times New Roman" w:cs="Times New Roman"/>
          <w:kern w:val="0"/>
          <w:lang w:eastAsia="pl-PL"/>
          <w14:ligatures w14:val="none"/>
        </w:rPr>
      </w:pPr>
      <w:r w:rsidRPr="0011558A">
        <w:rPr>
          <w:rFonts w:ascii="Times New Roman" w:eastAsia="Times New Roman" w:hAnsi="Times New Roman" w:cs="Times New Roman"/>
          <w:kern w:val="0"/>
          <w:lang w:eastAsia="pl-PL"/>
          <w14:ligatures w14:val="none"/>
        </w:rPr>
        <w:t>3. Wniosek o płatność wraz z wymaganymi załącznikami należy złożyć nie później niż w ciągu</w:t>
      </w:r>
      <w:r w:rsidRPr="00E47347">
        <w:rPr>
          <w:rFonts w:ascii="Times New Roman" w:eastAsia="Times New Roman" w:hAnsi="Times New Roman" w:cs="Times New Roman"/>
          <w:kern w:val="0"/>
          <w:lang w:eastAsia="pl-PL"/>
          <w14:ligatures w14:val="none"/>
        </w:rPr>
        <w:t xml:space="preserve"> 30 </w:t>
      </w:r>
      <w:r w:rsidRPr="0011558A">
        <w:rPr>
          <w:rFonts w:ascii="Times New Roman" w:eastAsia="Times New Roman" w:hAnsi="Times New Roman" w:cs="Times New Roman"/>
          <w:kern w:val="0"/>
          <w:lang w:eastAsia="pl-PL"/>
          <w14:ligatures w14:val="none"/>
        </w:rPr>
        <w:t>dni</w:t>
      </w:r>
    </w:p>
    <w:p w14:paraId="0A7469D9" w14:textId="276B02B9" w:rsidR="0011558A" w:rsidRPr="0011558A" w:rsidRDefault="0011558A" w:rsidP="0011558A">
      <w:pPr>
        <w:spacing w:after="0" w:line="276" w:lineRule="auto"/>
        <w:jc w:val="both"/>
        <w:rPr>
          <w:rFonts w:ascii="Times New Roman" w:eastAsia="Times New Roman" w:hAnsi="Times New Roman" w:cs="Times New Roman"/>
          <w:kern w:val="0"/>
          <w:lang w:eastAsia="pl-PL"/>
          <w14:ligatures w14:val="none"/>
        </w:rPr>
      </w:pPr>
      <w:r w:rsidRPr="0011558A">
        <w:rPr>
          <w:rFonts w:ascii="Times New Roman" w:eastAsia="Times New Roman" w:hAnsi="Times New Roman" w:cs="Times New Roman"/>
          <w:kern w:val="0"/>
          <w:lang w:eastAsia="pl-PL"/>
          <w14:ligatures w14:val="none"/>
        </w:rPr>
        <w:t>kalendarzowych licząc od dnia następnego po dniu poniesienia ostatniego kosztu kwalifikowalnego,</w:t>
      </w:r>
      <w:r>
        <w:rPr>
          <w:rFonts w:ascii="Times New Roman" w:eastAsia="Times New Roman" w:hAnsi="Times New Roman" w:cs="Times New Roman"/>
          <w:kern w:val="0"/>
          <w:lang w:eastAsia="pl-PL"/>
          <w14:ligatures w14:val="none"/>
        </w:rPr>
        <w:t xml:space="preserve"> </w:t>
      </w:r>
      <w:r w:rsidRPr="0011558A">
        <w:rPr>
          <w:rFonts w:ascii="Times New Roman" w:eastAsia="Times New Roman" w:hAnsi="Times New Roman" w:cs="Times New Roman"/>
          <w:kern w:val="0"/>
          <w:lang w:eastAsia="pl-PL"/>
          <w14:ligatures w14:val="none"/>
        </w:rPr>
        <w:t xml:space="preserve">ale nie później niż do dnia </w:t>
      </w:r>
      <w:r w:rsidR="00E47347" w:rsidRPr="00E47347">
        <w:rPr>
          <w:rFonts w:ascii="Times New Roman" w:eastAsia="Times New Roman" w:hAnsi="Times New Roman" w:cs="Times New Roman"/>
          <w:kern w:val="0"/>
          <w:lang w:eastAsia="pl-PL"/>
          <w14:ligatures w14:val="none"/>
        </w:rPr>
        <w:t>31.12.</w:t>
      </w:r>
      <w:r w:rsidRPr="00E47347">
        <w:rPr>
          <w:rFonts w:ascii="Times New Roman" w:eastAsia="Times New Roman" w:hAnsi="Times New Roman" w:cs="Times New Roman"/>
          <w:kern w:val="0"/>
          <w:lang w:eastAsia="pl-PL"/>
          <w14:ligatures w14:val="none"/>
        </w:rPr>
        <w:t>202</w:t>
      </w:r>
      <w:r w:rsidR="00571BF2" w:rsidRPr="00E47347">
        <w:rPr>
          <w:rFonts w:ascii="Times New Roman" w:eastAsia="Times New Roman" w:hAnsi="Times New Roman" w:cs="Times New Roman"/>
          <w:kern w:val="0"/>
          <w:lang w:eastAsia="pl-PL"/>
          <w14:ligatures w14:val="none"/>
        </w:rPr>
        <w:t>5</w:t>
      </w:r>
      <w:r w:rsidR="00E47347">
        <w:rPr>
          <w:rFonts w:ascii="Times New Roman" w:eastAsia="Times New Roman" w:hAnsi="Times New Roman" w:cs="Times New Roman"/>
          <w:kern w:val="0"/>
          <w:lang w:eastAsia="pl-PL"/>
          <w14:ligatures w14:val="none"/>
        </w:rPr>
        <w:t>r.</w:t>
      </w:r>
      <w:r w:rsidR="009A18D0">
        <w:rPr>
          <w:rFonts w:ascii="Times New Roman" w:eastAsia="Times New Roman" w:hAnsi="Times New Roman" w:cs="Times New Roman"/>
          <w:kern w:val="0"/>
          <w:lang w:eastAsia="pl-PL"/>
          <w14:ligatures w14:val="none"/>
        </w:rPr>
        <w:t xml:space="preserve">, jednakże </w:t>
      </w:r>
      <w:r w:rsidR="001359FF">
        <w:rPr>
          <w:rFonts w:ascii="Times New Roman" w:eastAsia="Times New Roman" w:hAnsi="Times New Roman" w:cs="Times New Roman"/>
          <w:kern w:val="0"/>
          <w:lang w:eastAsia="pl-PL"/>
          <w14:ligatures w14:val="none"/>
        </w:rPr>
        <w:t xml:space="preserve">termin zakończenia realizacji przedsięwzięcia przez Beneficjenta </w:t>
      </w:r>
      <w:r w:rsidR="00B653CC">
        <w:rPr>
          <w:rFonts w:ascii="Times New Roman" w:eastAsia="Times New Roman" w:hAnsi="Times New Roman" w:cs="Times New Roman"/>
          <w:kern w:val="0"/>
          <w:lang w:eastAsia="pl-PL"/>
          <w14:ligatures w14:val="none"/>
        </w:rPr>
        <w:t xml:space="preserve">to 15.12.2025r. </w:t>
      </w:r>
      <w:r w:rsidR="001359FF">
        <w:rPr>
          <w:rFonts w:ascii="Times New Roman" w:eastAsia="Times New Roman" w:hAnsi="Times New Roman" w:cs="Times New Roman"/>
          <w:kern w:val="0"/>
          <w:lang w:eastAsia="pl-PL"/>
          <w14:ligatures w14:val="none"/>
        </w:rPr>
        <w:t xml:space="preserve">od dnia podpisania umowy pomiędzy Beneficjentem a Miastem i Gminą Krotoszyn. </w:t>
      </w:r>
    </w:p>
    <w:p w14:paraId="2CCA6801" w14:textId="2D742025" w:rsidR="0011558A" w:rsidRPr="0011558A" w:rsidRDefault="0011558A" w:rsidP="0011558A">
      <w:pPr>
        <w:spacing w:after="0" w:line="276" w:lineRule="auto"/>
        <w:jc w:val="both"/>
        <w:rPr>
          <w:rFonts w:ascii="Times New Roman" w:eastAsia="Times New Roman" w:hAnsi="Times New Roman" w:cs="Times New Roman"/>
          <w:kern w:val="0"/>
          <w:lang w:eastAsia="pl-PL"/>
          <w14:ligatures w14:val="none"/>
        </w:rPr>
      </w:pPr>
      <w:r w:rsidRPr="0011558A">
        <w:rPr>
          <w:rFonts w:ascii="Times New Roman" w:eastAsia="Times New Roman" w:hAnsi="Times New Roman" w:cs="Times New Roman"/>
          <w:kern w:val="0"/>
          <w:lang w:eastAsia="pl-PL"/>
          <w14:ligatures w14:val="none"/>
        </w:rPr>
        <w:t>4. Przepisy w regulaminie dotyczące składania wniosków o dofinansowanie  stosowane</w:t>
      </w:r>
      <w:r>
        <w:rPr>
          <w:rFonts w:ascii="Times New Roman" w:eastAsia="Times New Roman" w:hAnsi="Times New Roman" w:cs="Times New Roman"/>
          <w:kern w:val="0"/>
          <w:lang w:eastAsia="pl-PL"/>
          <w14:ligatures w14:val="none"/>
        </w:rPr>
        <w:t xml:space="preserve"> </w:t>
      </w:r>
      <w:r w:rsidRPr="0011558A">
        <w:rPr>
          <w:rFonts w:ascii="Times New Roman" w:eastAsia="Times New Roman" w:hAnsi="Times New Roman" w:cs="Times New Roman"/>
          <w:kern w:val="0"/>
          <w:lang w:eastAsia="pl-PL"/>
          <w14:ligatures w14:val="none"/>
        </w:rPr>
        <w:t>są analogicznie również do wniosków o płatność.</w:t>
      </w:r>
    </w:p>
    <w:p w14:paraId="3A0E7E63" w14:textId="2786360B" w:rsidR="0011558A" w:rsidRPr="0011558A" w:rsidRDefault="0011558A" w:rsidP="0011558A">
      <w:pPr>
        <w:spacing w:after="0" w:line="276" w:lineRule="auto"/>
        <w:jc w:val="both"/>
        <w:rPr>
          <w:rFonts w:ascii="Times New Roman" w:eastAsia="Times New Roman" w:hAnsi="Times New Roman" w:cs="Times New Roman"/>
          <w:kern w:val="0"/>
          <w:lang w:eastAsia="pl-PL"/>
          <w14:ligatures w14:val="none"/>
        </w:rPr>
      </w:pPr>
      <w:r w:rsidRPr="0011558A">
        <w:rPr>
          <w:rFonts w:ascii="Times New Roman" w:eastAsia="Times New Roman" w:hAnsi="Times New Roman" w:cs="Times New Roman"/>
          <w:kern w:val="0"/>
          <w:lang w:eastAsia="pl-PL"/>
          <w14:ligatures w14:val="none"/>
        </w:rPr>
        <w:t>5.</w:t>
      </w:r>
      <w:r w:rsidR="00DA1DF2">
        <w:rPr>
          <w:rFonts w:ascii="Times New Roman" w:eastAsia="Times New Roman" w:hAnsi="Times New Roman" w:cs="Times New Roman"/>
          <w:kern w:val="0"/>
          <w:lang w:eastAsia="pl-PL"/>
          <w14:ligatures w14:val="none"/>
        </w:rPr>
        <w:t xml:space="preserve"> </w:t>
      </w:r>
      <w:r w:rsidRPr="0011558A">
        <w:rPr>
          <w:rFonts w:ascii="Times New Roman" w:eastAsia="Times New Roman" w:hAnsi="Times New Roman" w:cs="Times New Roman"/>
          <w:kern w:val="0"/>
          <w:lang w:eastAsia="pl-PL"/>
          <w14:ligatures w14:val="none"/>
        </w:rPr>
        <w:t>Do</w:t>
      </w:r>
      <w:r w:rsidR="009A18D0">
        <w:rPr>
          <w:rFonts w:ascii="Times New Roman" w:eastAsia="Times New Roman" w:hAnsi="Times New Roman" w:cs="Times New Roman"/>
          <w:kern w:val="0"/>
          <w:lang w:eastAsia="pl-PL"/>
          <w14:ligatures w14:val="none"/>
        </w:rPr>
        <w:t>finansowanie</w:t>
      </w:r>
      <w:r w:rsidRPr="0011558A">
        <w:rPr>
          <w:rFonts w:ascii="Times New Roman" w:eastAsia="Times New Roman" w:hAnsi="Times New Roman" w:cs="Times New Roman"/>
          <w:kern w:val="0"/>
          <w:lang w:eastAsia="pl-PL"/>
          <w14:ligatures w14:val="none"/>
        </w:rPr>
        <w:t xml:space="preserve"> wypłacan</w:t>
      </w:r>
      <w:r w:rsidR="009A18D0">
        <w:rPr>
          <w:rFonts w:ascii="Times New Roman" w:eastAsia="Times New Roman" w:hAnsi="Times New Roman" w:cs="Times New Roman"/>
          <w:kern w:val="0"/>
          <w:lang w:eastAsia="pl-PL"/>
          <w14:ligatures w14:val="none"/>
        </w:rPr>
        <w:t>e</w:t>
      </w:r>
      <w:r w:rsidRPr="0011558A">
        <w:rPr>
          <w:rFonts w:ascii="Times New Roman" w:eastAsia="Times New Roman" w:hAnsi="Times New Roman" w:cs="Times New Roman"/>
          <w:kern w:val="0"/>
          <w:lang w:eastAsia="pl-PL"/>
          <w14:ligatures w14:val="none"/>
        </w:rPr>
        <w:t xml:space="preserve"> jest </w:t>
      </w:r>
      <w:r w:rsidR="00DA1DF2">
        <w:rPr>
          <w:rFonts w:ascii="Times New Roman" w:eastAsia="Times New Roman" w:hAnsi="Times New Roman" w:cs="Times New Roman"/>
          <w:kern w:val="0"/>
          <w:lang w:eastAsia="pl-PL"/>
          <w14:ligatures w14:val="none"/>
        </w:rPr>
        <w:t>Beneficjentowi końcowe</w:t>
      </w:r>
      <w:r w:rsidR="00F66822">
        <w:rPr>
          <w:rFonts w:ascii="Times New Roman" w:eastAsia="Times New Roman" w:hAnsi="Times New Roman" w:cs="Times New Roman"/>
          <w:kern w:val="0"/>
          <w:lang w:eastAsia="pl-PL"/>
          <w14:ligatures w14:val="none"/>
        </w:rPr>
        <w:t>mu</w:t>
      </w:r>
      <w:r w:rsidRPr="0011558A">
        <w:rPr>
          <w:rFonts w:ascii="Times New Roman" w:eastAsia="Times New Roman" w:hAnsi="Times New Roman" w:cs="Times New Roman"/>
          <w:kern w:val="0"/>
          <w:lang w:eastAsia="pl-PL"/>
          <w14:ligatures w14:val="none"/>
        </w:rPr>
        <w:t xml:space="preserve"> po złożeniu przez niego kompletnego i poprawnego wniosku</w:t>
      </w:r>
      <w:r w:rsidR="00DA1DF2">
        <w:rPr>
          <w:rFonts w:ascii="Times New Roman" w:eastAsia="Times New Roman" w:hAnsi="Times New Roman" w:cs="Times New Roman"/>
          <w:kern w:val="0"/>
          <w:lang w:eastAsia="pl-PL"/>
          <w14:ligatures w14:val="none"/>
        </w:rPr>
        <w:t xml:space="preserve"> </w:t>
      </w:r>
      <w:r w:rsidRPr="0011558A">
        <w:rPr>
          <w:rFonts w:ascii="Times New Roman" w:eastAsia="Times New Roman" w:hAnsi="Times New Roman" w:cs="Times New Roman"/>
          <w:kern w:val="0"/>
          <w:lang w:eastAsia="pl-PL"/>
          <w14:ligatures w14:val="none"/>
        </w:rPr>
        <w:t>o płatność wraz z wymaganymi załącznikami, w terminie 7 dni roboczych od dnia otrzymania d</w:t>
      </w:r>
      <w:r w:rsidR="0057563F">
        <w:rPr>
          <w:rFonts w:ascii="Times New Roman" w:eastAsia="Times New Roman" w:hAnsi="Times New Roman" w:cs="Times New Roman"/>
          <w:kern w:val="0"/>
          <w:lang w:eastAsia="pl-PL"/>
          <w14:ligatures w14:val="none"/>
        </w:rPr>
        <w:t xml:space="preserve">ofinansowania </w:t>
      </w:r>
      <w:r w:rsidRPr="0011558A">
        <w:rPr>
          <w:rFonts w:ascii="Times New Roman" w:eastAsia="Times New Roman" w:hAnsi="Times New Roman" w:cs="Times New Roman"/>
          <w:kern w:val="0"/>
          <w:lang w:eastAsia="pl-PL"/>
          <w14:ligatures w14:val="none"/>
        </w:rPr>
        <w:t xml:space="preserve">przez </w:t>
      </w:r>
      <w:r>
        <w:rPr>
          <w:rFonts w:ascii="Times New Roman" w:eastAsia="Times New Roman" w:hAnsi="Times New Roman" w:cs="Times New Roman"/>
          <w:kern w:val="0"/>
          <w:lang w:eastAsia="pl-PL"/>
          <w14:ligatures w14:val="none"/>
        </w:rPr>
        <w:t xml:space="preserve">Miasto i </w:t>
      </w:r>
      <w:r w:rsidRPr="0011558A">
        <w:rPr>
          <w:rFonts w:ascii="Times New Roman" w:eastAsia="Times New Roman" w:hAnsi="Times New Roman" w:cs="Times New Roman"/>
          <w:kern w:val="0"/>
          <w:lang w:eastAsia="pl-PL"/>
          <w14:ligatures w14:val="none"/>
        </w:rPr>
        <w:t xml:space="preserve">Gminę </w:t>
      </w:r>
      <w:r>
        <w:rPr>
          <w:rFonts w:ascii="Times New Roman" w:eastAsia="Times New Roman" w:hAnsi="Times New Roman" w:cs="Times New Roman"/>
          <w:kern w:val="0"/>
          <w:lang w:eastAsia="pl-PL"/>
          <w14:ligatures w14:val="none"/>
        </w:rPr>
        <w:t xml:space="preserve">Krotoszyn  </w:t>
      </w:r>
      <w:r w:rsidRPr="0011558A">
        <w:rPr>
          <w:rFonts w:ascii="Times New Roman" w:eastAsia="Times New Roman" w:hAnsi="Times New Roman" w:cs="Times New Roman"/>
          <w:kern w:val="0"/>
          <w:lang w:eastAsia="pl-PL"/>
          <w14:ligatures w14:val="none"/>
        </w:rPr>
        <w:t xml:space="preserve">z </w:t>
      </w:r>
      <w:r>
        <w:rPr>
          <w:rFonts w:ascii="Times New Roman" w:eastAsia="Times New Roman" w:hAnsi="Times New Roman" w:cs="Times New Roman"/>
          <w:kern w:val="0"/>
          <w:lang w:eastAsia="pl-PL"/>
          <w14:ligatures w14:val="none"/>
        </w:rPr>
        <w:t>Wojewódzkim Funduszem Ochrony Środowiska i Gospodarki Wodnej w Poznaniu</w:t>
      </w:r>
      <w:r w:rsidRPr="0011558A">
        <w:rPr>
          <w:rFonts w:ascii="Times New Roman" w:eastAsia="Times New Roman" w:hAnsi="Times New Roman" w:cs="Times New Roman"/>
          <w:kern w:val="0"/>
          <w:lang w:eastAsia="pl-PL"/>
          <w14:ligatures w14:val="none"/>
        </w:rPr>
        <w:t xml:space="preserve">, wypłacanej na podstawnie wniosku </w:t>
      </w:r>
      <w:r>
        <w:rPr>
          <w:rFonts w:ascii="Times New Roman" w:eastAsia="Times New Roman" w:hAnsi="Times New Roman" w:cs="Times New Roman"/>
          <w:kern w:val="0"/>
          <w:lang w:eastAsia="pl-PL"/>
          <w14:ligatures w14:val="none"/>
        </w:rPr>
        <w:t xml:space="preserve">Miasta i </w:t>
      </w:r>
      <w:r w:rsidRPr="0011558A">
        <w:rPr>
          <w:rFonts w:ascii="Times New Roman" w:eastAsia="Times New Roman" w:hAnsi="Times New Roman" w:cs="Times New Roman"/>
          <w:kern w:val="0"/>
          <w:lang w:eastAsia="pl-PL"/>
          <w14:ligatures w14:val="none"/>
        </w:rPr>
        <w:t xml:space="preserve">Gminy </w:t>
      </w:r>
      <w:r>
        <w:rPr>
          <w:rFonts w:ascii="Times New Roman" w:eastAsia="Times New Roman" w:hAnsi="Times New Roman" w:cs="Times New Roman"/>
          <w:kern w:val="0"/>
          <w:lang w:eastAsia="pl-PL"/>
          <w14:ligatures w14:val="none"/>
        </w:rPr>
        <w:t xml:space="preserve">Krotoszyn </w:t>
      </w:r>
      <w:r w:rsidRPr="0011558A">
        <w:rPr>
          <w:rFonts w:ascii="Times New Roman" w:eastAsia="Times New Roman" w:hAnsi="Times New Roman" w:cs="Times New Roman"/>
          <w:kern w:val="0"/>
          <w:lang w:eastAsia="pl-PL"/>
          <w14:ligatures w14:val="none"/>
        </w:rPr>
        <w:t xml:space="preserve">o płatność nie częściej niż raz </w:t>
      </w:r>
      <w:r>
        <w:rPr>
          <w:rFonts w:ascii="Times New Roman" w:eastAsia="Times New Roman" w:hAnsi="Times New Roman" w:cs="Times New Roman"/>
          <w:kern w:val="0"/>
          <w:lang w:eastAsia="pl-PL"/>
          <w14:ligatures w14:val="none"/>
        </w:rPr>
        <w:t>w miesiącu</w:t>
      </w:r>
      <w:r w:rsidRPr="0011558A">
        <w:rPr>
          <w:rFonts w:ascii="Times New Roman" w:eastAsia="Times New Roman" w:hAnsi="Times New Roman" w:cs="Times New Roman"/>
          <w:kern w:val="0"/>
          <w:lang w:eastAsia="pl-PL"/>
          <w14:ligatures w14:val="none"/>
        </w:rPr>
        <w:t xml:space="preserve">, dla zbioru przedsięwzięć zrealizowanych przez </w:t>
      </w:r>
      <w:r w:rsidR="004B14ED">
        <w:rPr>
          <w:rFonts w:ascii="Times New Roman" w:eastAsia="Times New Roman" w:hAnsi="Times New Roman" w:cs="Times New Roman"/>
          <w:kern w:val="0"/>
          <w:lang w:eastAsia="pl-PL"/>
          <w14:ligatures w14:val="none"/>
        </w:rPr>
        <w:t>Beneficjentów końcowych</w:t>
      </w:r>
      <w:r w:rsidRPr="0011558A">
        <w:rPr>
          <w:rFonts w:ascii="Times New Roman" w:eastAsia="Times New Roman" w:hAnsi="Times New Roman" w:cs="Times New Roman"/>
          <w:kern w:val="0"/>
          <w:lang w:eastAsia="pl-PL"/>
          <w14:ligatures w14:val="none"/>
        </w:rPr>
        <w:t>.</w:t>
      </w:r>
    </w:p>
    <w:p w14:paraId="20C3DDE9" w14:textId="61A01A6A" w:rsidR="0011558A" w:rsidRDefault="0011558A" w:rsidP="0011558A">
      <w:pPr>
        <w:spacing w:after="0" w:line="276" w:lineRule="auto"/>
        <w:jc w:val="both"/>
        <w:rPr>
          <w:rFonts w:ascii="Times New Roman" w:eastAsia="Times New Roman" w:hAnsi="Times New Roman" w:cs="Times New Roman"/>
          <w:kern w:val="0"/>
          <w:lang w:eastAsia="pl-PL"/>
          <w14:ligatures w14:val="none"/>
        </w:rPr>
      </w:pPr>
      <w:r w:rsidRPr="0011558A">
        <w:rPr>
          <w:rFonts w:ascii="Times New Roman" w:eastAsia="Times New Roman" w:hAnsi="Times New Roman" w:cs="Times New Roman"/>
          <w:kern w:val="0"/>
          <w:lang w:eastAsia="pl-PL"/>
          <w14:ligatures w14:val="none"/>
        </w:rPr>
        <w:t xml:space="preserve">6. W przypadku realizacji </w:t>
      </w:r>
      <w:r w:rsidRPr="00B77E7A">
        <w:rPr>
          <w:rFonts w:ascii="Times New Roman" w:eastAsia="Times New Roman" w:hAnsi="Times New Roman" w:cs="Times New Roman"/>
          <w:kern w:val="0"/>
          <w:lang w:eastAsia="pl-PL"/>
          <w14:ligatures w14:val="none"/>
        </w:rPr>
        <w:t>prac siłami własnymi, wypłata</w:t>
      </w:r>
      <w:r w:rsidRPr="0011558A">
        <w:rPr>
          <w:rFonts w:ascii="Times New Roman" w:eastAsia="Times New Roman" w:hAnsi="Times New Roman" w:cs="Times New Roman"/>
          <w:kern w:val="0"/>
          <w:lang w:eastAsia="pl-PL"/>
          <w14:ligatures w14:val="none"/>
        </w:rPr>
        <w:t xml:space="preserve"> dofinansowania po złożeniu wniosku o</w:t>
      </w:r>
      <w:r>
        <w:rPr>
          <w:rFonts w:ascii="Times New Roman" w:eastAsia="Times New Roman" w:hAnsi="Times New Roman" w:cs="Times New Roman"/>
          <w:kern w:val="0"/>
          <w:lang w:eastAsia="pl-PL"/>
          <w14:ligatures w14:val="none"/>
        </w:rPr>
        <w:t xml:space="preserve"> </w:t>
      </w:r>
      <w:r w:rsidRPr="0011558A">
        <w:rPr>
          <w:rFonts w:ascii="Times New Roman" w:eastAsia="Times New Roman" w:hAnsi="Times New Roman" w:cs="Times New Roman"/>
          <w:kern w:val="0"/>
          <w:lang w:eastAsia="pl-PL"/>
          <w14:ligatures w14:val="none"/>
        </w:rPr>
        <w:t>płatność będzie poprzedzona kontrolą. Celem kontroli jest potwierdzenie realizacji przedsięwzięcia</w:t>
      </w:r>
      <w:r>
        <w:rPr>
          <w:rFonts w:ascii="Times New Roman" w:eastAsia="Times New Roman" w:hAnsi="Times New Roman" w:cs="Times New Roman"/>
          <w:kern w:val="0"/>
          <w:lang w:eastAsia="pl-PL"/>
          <w14:ligatures w14:val="none"/>
        </w:rPr>
        <w:t xml:space="preserve"> </w:t>
      </w:r>
      <w:r w:rsidRPr="0011558A">
        <w:rPr>
          <w:rFonts w:ascii="Times New Roman" w:eastAsia="Times New Roman" w:hAnsi="Times New Roman" w:cs="Times New Roman"/>
          <w:kern w:val="0"/>
          <w:lang w:eastAsia="pl-PL"/>
          <w14:ligatures w14:val="none"/>
        </w:rPr>
        <w:t xml:space="preserve">zgodnie z umową, a także prawdziwości informacji i oświadczeń zawartych przez </w:t>
      </w:r>
      <w:r w:rsidR="00DA1DF2">
        <w:rPr>
          <w:rFonts w:ascii="Times New Roman" w:eastAsia="Times New Roman" w:hAnsi="Times New Roman" w:cs="Times New Roman"/>
          <w:kern w:val="0"/>
          <w:lang w:eastAsia="pl-PL"/>
          <w14:ligatures w14:val="none"/>
        </w:rPr>
        <w:t>Beneficjenta końcowego</w:t>
      </w:r>
      <w:r w:rsidRPr="0011558A">
        <w:rPr>
          <w:rFonts w:ascii="Times New Roman" w:eastAsia="Times New Roman" w:hAnsi="Times New Roman" w:cs="Times New Roman"/>
          <w:kern w:val="0"/>
          <w:lang w:eastAsia="pl-PL"/>
          <w14:ligatures w14:val="none"/>
        </w:rPr>
        <w:t xml:space="preserve"> we</w:t>
      </w:r>
      <w:r w:rsidR="00DA1DF2">
        <w:rPr>
          <w:rFonts w:ascii="Times New Roman" w:eastAsia="Times New Roman" w:hAnsi="Times New Roman" w:cs="Times New Roman"/>
          <w:kern w:val="0"/>
          <w:lang w:eastAsia="pl-PL"/>
          <w14:ligatures w14:val="none"/>
        </w:rPr>
        <w:t xml:space="preserve"> </w:t>
      </w:r>
      <w:r w:rsidRPr="0011558A">
        <w:rPr>
          <w:rFonts w:ascii="Times New Roman" w:eastAsia="Times New Roman" w:hAnsi="Times New Roman" w:cs="Times New Roman"/>
          <w:kern w:val="0"/>
          <w:lang w:eastAsia="pl-PL"/>
          <w14:ligatures w14:val="none"/>
        </w:rPr>
        <w:t>wniosku o dofinansowanie  oraz wniosku o płatność.</w:t>
      </w:r>
    </w:p>
    <w:p w14:paraId="7CB91FD7" w14:textId="77777777" w:rsidR="008D00B4" w:rsidRDefault="008D00B4" w:rsidP="0011558A">
      <w:pPr>
        <w:spacing w:after="0" w:line="276" w:lineRule="auto"/>
        <w:jc w:val="both"/>
        <w:rPr>
          <w:rFonts w:ascii="Times New Roman" w:eastAsia="Times New Roman" w:hAnsi="Times New Roman" w:cs="Times New Roman"/>
          <w:kern w:val="0"/>
          <w:lang w:eastAsia="pl-PL"/>
          <w14:ligatures w14:val="none"/>
        </w:rPr>
      </w:pPr>
    </w:p>
    <w:p w14:paraId="36105DC4" w14:textId="3418E14E" w:rsidR="003F6268" w:rsidRDefault="003F6268" w:rsidP="003F6268">
      <w:pPr>
        <w:spacing w:after="0" w:line="276" w:lineRule="auto"/>
        <w:jc w:val="center"/>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Rozdział X</w:t>
      </w:r>
    </w:p>
    <w:p w14:paraId="2CE9F947" w14:textId="2F5AAB59" w:rsidR="003F6268" w:rsidRPr="003F6268" w:rsidRDefault="003F6268" w:rsidP="003F6268">
      <w:pPr>
        <w:spacing w:after="0" w:line="276" w:lineRule="auto"/>
        <w:jc w:val="center"/>
        <w:rPr>
          <w:rFonts w:ascii="Times New Roman" w:eastAsia="Times New Roman" w:hAnsi="Times New Roman" w:cs="Times New Roman"/>
          <w:b/>
          <w:bCs/>
          <w:kern w:val="0"/>
          <w:lang w:eastAsia="pl-PL"/>
          <w14:ligatures w14:val="none"/>
        </w:rPr>
      </w:pPr>
      <w:r w:rsidRPr="003F6268">
        <w:rPr>
          <w:rFonts w:ascii="Times New Roman" w:eastAsia="Times New Roman" w:hAnsi="Times New Roman" w:cs="Times New Roman"/>
          <w:b/>
          <w:bCs/>
          <w:kern w:val="0"/>
          <w:lang w:eastAsia="pl-PL"/>
          <w14:ligatures w14:val="none"/>
        </w:rPr>
        <w:t>Postanowienia końcowe</w:t>
      </w:r>
    </w:p>
    <w:p w14:paraId="540758FD" w14:textId="2892893F" w:rsidR="0057563F" w:rsidRDefault="003F6268" w:rsidP="0057563F">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13</w:t>
      </w:r>
    </w:p>
    <w:p w14:paraId="1FAE105F" w14:textId="0AC5D657" w:rsidR="003F6268" w:rsidRDefault="003F6268" w:rsidP="008079EF">
      <w:pPr>
        <w:spacing w:after="0" w:line="276"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Wszelkie wątpliwości odnoszące się do interpretacji postanowień Regulaminu rozstrzyga Miasto i Gmina Krotoszyn. </w:t>
      </w:r>
    </w:p>
    <w:p w14:paraId="161A05F7" w14:textId="7F63892D" w:rsidR="0057563F" w:rsidRDefault="003F6268" w:rsidP="0057563F">
      <w:pPr>
        <w:spacing w:after="0" w:line="276" w:lineRule="auto"/>
        <w:jc w:val="center"/>
        <w:rPr>
          <w:rFonts w:ascii="Times New Roman" w:eastAsia="Times New Roman" w:hAnsi="Times New Roman" w:cs="Times New Roman"/>
          <w:kern w:val="0"/>
          <w:lang w:eastAsia="pl-PL"/>
          <w14:ligatures w14:val="none"/>
        </w:rPr>
      </w:pPr>
      <w:r w:rsidRPr="00390992">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14</w:t>
      </w:r>
    </w:p>
    <w:p w14:paraId="29132233" w14:textId="4F54355E" w:rsidR="003E557A" w:rsidRPr="003E557A" w:rsidRDefault="003E557A" w:rsidP="003E557A">
      <w:pPr>
        <w:spacing w:after="0" w:line="276" w:lineRule="auto"/>
        <w:jc w:val="both"/>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t xml:space="preserve">Złożenie wniosku o dofinansowanie w </w:t>
      </w:r>
      <w:r w:rsidR="001215F9">
        <w:rPr>
          <w:rFonts w:ascii="Times New Roman" w:eastAsia="Times New Roman" w:hAnsi="Times New Roman" w:cs="Times New Roman"/>
          <w:kern w:val="0"/>
          <w:lang w:eastAsia="pl-PL"/>
          <w14:ligatures w14:val="none"/>
        </w:rPr>
        <w:t>I</w:t>
      </w:r>
      <w:r w:rsidR="00B653CC">
        <w:rPr>
          <w:rFonts w:ascii="Times New Roman" w:eastAsia="Times New Roman" w:hAnsi="Times New Roman" w:cs="Times New Roman"/>
          <w:kern w:val="0"/>
          <w:lang w:eastAsia="pl-PL"/>
          <w14:ligatures w14:val="none"/>
        </w:rPr>
        <w:t>I</w:t>
      </w:r>
      <w:r w:rsidR="001215F9">
        <w:rPr>
          <w:rFonts w:ascii="Times New Roman" w:eastAsia="Times New Roman" w:hAnsi="Times New Roman" w:cs="Times New Roman"/>
          <w:kern w:val="0"/>
          <w:lang w:eastAsia="pl-PL"/>
          <w14:ligatures w14:val="none"/>
        </w:rPr>
        <w:t xml:space="preserve">I </w:t>
      </w:r>
      <w:r w:rsidRPr="003E557A">
        <w:rPr>
          <w:rFonts w:ascii="Times New Roman" w:eastAsia="Times New Roman" w:hAnsi="Times New Roman" w:cs="Times New Roman"/>
          <w:kern w:val="0"/>
          <w:lang w:eastAsia="pl-PL"/>
          <w14:ligatures w14:val="none"/>
        </w:rPr>
        <w:t>naborze w ramach Programu oznacza:</w:t>
      </w:r>
    </w:p>
    <w:p w14:paraId="3610917B" w14:textId="30B097B7" w:rsidR="003E557A" w:rsidRPr="003E557A" w:rsidRDefault="003E557A" w:rsidP="003E557A">
      <w:pPr>
        <w:spacing w:after="0" w:line="276" w:lineRule="auto"/>
        <w:jc w:val="both"/>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t>1) akceptację Programu, postanowień niniejszego Regulaminu oraz dokumentów w nim</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wymienionych;</w:t>
      </w:r>
    </w:p>
    <w:p w14:paraId="3E9F7B73" w14:textId="4D25C5DF" w:rsidR="003E557A" w:rsidRPr="003E557A" w:rsidRDefault="003E557A" w:rsidP="003E557A">
      <w:pPr>
        <w:spacing w:after="0" w:line="276" w:lineRule="auto"/>
        <w:jc w:val="both"/>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t xml:space="preserve">2) wyrażenie zgody na przeprowadzenie przez przedstawicieli </w:t>
      </w:r>
      <w:r>
        <w:rPr>
          <w:rFonts w:ascii="Times New Roman" w:eastAsia="Times New Roman" w:hAnsi="Times New Roman" w:cs="Times New Roman"/>
          <w:kern w:val="0"/>
          <w:lang w:eastAsia="pl-PL"/>
          <w14:ligatures w14:val="none"/>
        </w:rPr>
        <w:t xml:space="preserve">Miasta i </w:t>
      </w:r>
      <w:r w:rsidRPr="003E557A">
        <w:rPr>
          <w:rFonts w:ascii="Times New Roman" w:eastAsia="Times New Roman" w:hAnsi="Times New Roman" w:cs="Times New Roman"/>
          <w:kern w:val="0"/>
          <w:lang w:eastAsia="pl-PL"/>
          <w14:ligatures w14:val="none"/>
        </w:rPr>
        <w:t>Gminy</w:t>
      </w:r>
      <w:r>
        <w:rPr>
          <w:rFonts w:ascii="Times New Roman" w:eastAsia="Times New Roman" w:hAnsi="Times New Roman" w:cs="Times New Roman"/>
          <w:kern w:val="0"/>
          <w:lang w:eastAsia="pl-PL"/>
          <w14:ligatures w14:val="none"/>
        </w:rPr>
        <w:t xml:space="preserve"> Krotoszyn</w:t>
      </w:r>
      <w:r w:rsidRPr="003E557A">
        <w:rPr>
          <w:rFonts w:ascii="Times New Roman" w:eastAsia="Times New Roman" w:hAnsi="Times New Roman" w:cs="Times New Roman"/>
          <w:kern w:val="0"/>
          <w:lang w:eastAsia="pl-PL"/>
          <w14:ligatures w14:val="none"/>
        </w:rPr>
        <w:t xml:space="preserve">, </w:t>
      </w:r>
      <w:r>
        <w:rPr>
          <w:rFonts w:ascii="Times New Roman" w:eastAsia="Times New Roman" w:hAnsi="Times New Roman" w:cs="Times New Roman"/>
          <w:kern w:val="0"/>
          <w:lang w:eastAsia="pl-PL"/>
          <w14:ligatures w14:val="none"/>
        </w:rPr>
        <w:t>Wojewódzki Fundusz Ochrony Środowiska i Gospodarki Wodnej</w:t>
      </w:r>
      <w:r w:rsidRPr="003E557A">
        <w:rPr>
          <w:rFonts w:ascii="Times New Roman" w:eastAsia="Times New Roman" w:hAnsi="Times New Roman" w:cs="Times New Roman"/>
          <w:kern w:val="0"/>
          <w:lang w:eastAsia="pl-PL"/>
          <w14:ligatures w14:val="none"/>
        </w:rPr>
        <w:t xml:space="preserve"> w Poznaniu lub</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przedstawicieli Narodowego Funduszu Ochrony Środowiska i Gospodarki Wodnej lub inny podmiot</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upoważniony przez te instytucje kontroli realizacji przedsięwzięcia do czasu zakończenia okresu</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trwałości przedsięwzięcia</w:t>
      </w:r>
      <w:r w:rsidR="007A6043">
        <w:rPr>
          <w:rFonts w:ascii="Times New Roman" w:eastAsia="Times New Roman" w:hAnsi="Times New Roman" w:cs="Times New Roman"/>
          <w:kern w:val="0"/>
          <w:lang w:eastAsia="pl-PL"/>
          <w14:ligatures w14:val="none"/>
        </w:rPr>
        <w:t>;</w:t>
      </w:r>
    </w:p>
    <w:p w14:paraId="1BDD1F2E" w14:textId="30C6AC77" w:rsidR="00291159" w:rsidRDefault="003E557A" w:rsidP="008079EF">
      <w:pPr>
        <w:spacing w:after="0" w:line="276" w:lineRule="auto"/>
        <w:jc w:val="both"/>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t>3)</w:t>
      </w:r>
      <w:r w:rsidR="005D1948">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 xml:space="preserve">akceptację okresu trwałości przedsięwzięcia, który dla </w:t>
      </w:r>
      <w:r w:rsidR="00DA1DF2">
        <w:rPr>
          <w:rFonts w:ascii="Times New Roman" w:eastAsia="Times New Roman" w:hAnsi="Times New Roman" w:cs="Times New Roman"/>
          <w:kern w:val="0"/>
          <w:lang w:eastAsia="pl-PL"/>
          <w14:ligatures w14:val="none"/>
        </w:rPr>
        <w:t>Beneficjenta końcowego</w:t>
      </w:r>
      <w:r w:rsidRPr="003E557A">
        <w:rPr>
          <w:rFonts w:ascii="Times New Roman" w:eastAsia="Times New Roman" w:hAnsi="Times New Roman" w:cs="Times New Roman"/>
          <w:kern w:val="0"/>
          <w:lang w:eastAsia="pl-PL"/>
          <w14:ligatures w14:val="none"/>
        </w:rPr>
        <w:t xml:space="preserve"> wynosi 5 lat od daty</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 xml:space="preserve">zakończenia przedsięwzięcia. W okresie trwałości </w:t>
      </w:r>
      <w:r w:rsidR="00DA1DF2">
        <w:rPr>
          <w:rFonts w:ascii="Times New Roman" w:eastAsia="Times New Roman" w:hAnsi="Times New Roman" w:cs="Times New Roman"/>
          <w:kern w:val="0"/>
          <w:lang w:eastAsia="pl-PL"/>
          <w14:ligatures w14:val="none"/>
        </w:rPr>
        <w:t>Beneficjent końcowy</w:t>
      </w:r>
      <w:r w:rsidRPr="003E557A">
        <w:rPr>
          <w:rFonts w:ascii="Times New Roman" w:eastAsia="Times New Roman" w:hAnsi="Times New Roman" w:cs="Times New Roman"/>
          <w:kern w:val="0"/>
          <w:lang w:eastAsia="pl-PL"/>
          <w14:ligatures w14:val="none"/>
        </w:rPr>
        <w:t xml:space="preserve"> nie może zmienić przeznaczenia</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lokalu z mieszkalnego na inny, nie może zdemontować urządzeń, instalacji oraz wyrobów budowlanych</w:t>
      </w:r>
      <w:r w:rsidR="00DA1DF2">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zakupionych i zainstalowanych w trakcie realizacji przedsięwzięcia, a także nie może zainstalować</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dodatkowych źródeł ciepła, niespełniających warunków Programu i wymagań technicznych</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 xml:space="preserve">określonych w Załączniku nr 1 </w:t>
      </w:r>
      <w:r w:rsidR="00DA1DF2">
        <w:rPr>
          <w:rFonts w:ascii="Times New Roman" w:eastAsia="Times New Roman" w:hAnsi="Times New Roman" w:cs="Times New Roman"/>
          <w:kern w:val="0"/>
          <w:lang w:eastAsia="pl-PL"/>
          <w14:ligatures w14:val="none"/>
        </w:rPr>
        <w:t xml:space="preserve"> oraz </w:t>
      </w:r>
      <w:r w:rsidR="007A6043">
        <w:rPr>
          <w:rFonts w:ascii="Times New Roman" w:eastAsia="Times New Roman" w:hAnsi="Times New Roman" w:cs="Times New Roman"/>
          <w:kern w:val="0"/>
          <w:lang w:eastAsia="pl-PL"/>
          <w14:ligatures w14:val="none"/>
        </w:rPr>
        <w:t xml:space="preserve"> </w:t>
      </w:r>
      <w:r w:rsidR="00DA1DF2" w:rsidRPr="003E557A">
        <w:rPr>
          <w:rFonts w:ascii="Times New Roman" w:eastAsia="Times New Roman" w:hAnsi="Times New Roman" w:cs="Times New Roman"/>
          <w:kern w:val="0"/>
          <w:lang w:eastAsia="pl-PL"/>
          <w14:ligatures w14:val="none"/>
        </w:rPr>
        <w:t>Załączniku nr 1</w:t>
      </w:r>
      <w:r w:rsidR="00DA1DF2">
        <w:rPr>
          <w:rFonts w:ascii="Times New Roman" w:eastAsia="Times New Roman" w:hAnsi="Times New Roman" w:cs="Times New Roman"/>
          <w:kern w:val="0"/>
          <w:lang w:eastAsia="pl-PL"/>
          <w14:ligatures w14:val="none"/>
        </w:rPr>
        <w:t>a</w:t>
      </w:r>
      <w:r w:rsidR="00DA1DF2" w:rsidRPr="003E557A">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do Programu.</w:t>
      </w:r>
    </w:p>
    <w:p w14:paraId="0DD77809" w14:textId="77777777" w:rsidR="008079EF" w:rsidRDefault="008079EF" w:rsidP="008079EF">
      <w:pPr>
        <w:spacing w:after="0" w:line="276" w:lineRule="auto"/>
        <w:jc w:val="both"/>
        <w:rPr>
          <w:rFonts w:ascii="Times New Roman" w:eastAsia="Times New Roman" w:hAnsi="Times New Roman" w:cs="Times New Roman"/>
          <w:kern w:val="0"/>
          <w:lang w:eastAsia="pl-PL"/>
          <w14:ligatures w14:val="none"/>
        </w:rPr>
      </w:pPr>
    </w:p>
    <w:p w14:paraId="2A09A0D6" w14:textId="277A5A0B" w:rsidR="003E557A" w:rsidRPr="003E557A" w:rsidRDefault="003E557A" w:rsidP="003E557A">
      <w:pPr>
        <w:spacing w:after="0" w:line="276" w:lineRule="auto"/>
        <w:jc w:val="center"/>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lastRenderedPageBreak/>
        <w:t>§ 15</w:t>
      </w:r>
    </w:p>
    <w:p w14:paraId="1FF43C99" w14:textId="3E62B6CA" w:rsidR="003E557A" w:rsidRPr="003E557A" w:rsidRDefault="003E557A" w:rsidP="003E557A">
      <w:pPr>
        <w:spacing w:after="0" w:line="276" w:lineRule="auto"/>
        <w:jc w:val="both"/>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t xml:space="preserve">1. Wskazane w Regulaminie terminy rozpatrywania wniosków przez </w:t>
      </w:r>
      <w:r w:rsidR="00563F47">
        <w:rPr>
          <w:rFonts w:ascii="Times New Roman" w:eastAsia="Times New Roman" w:hAnsi="Times New Roman" w:cs="Times New Roman"/>
          <w:kern w:val="0"/>
          <w:lang w:eastAsia="pl-PL"/>
          <w14:ligatures w14:val="none"/>
        </w:rPr>
        <w:t xml:space="preserve">Miasto i </w:t>
      </w:r>
      <w:r w:rsidRPr="003E557A">
        <w:rPr>
          <w:rFonts w:ascii="Times New Roman" w:eastAsia="Times New Roman" w:hAnsi="Times New Roman" w:cs="Times New Roman"/>
          <w:kern w:val="0"/>
          <w:lang w:eastAsia="pl-PL"/>
          <w14:ligatures w14:val="none"/>
        </w:rPr>
        <w:t xml:space="preserve">Gminę </w:t>
      </w:r>
      <w:r w:rsidR="00563F47">
        <w:rPr>
          <w:rFonts w:ascii="Times New Roman" w:eastAsia="Times New Roman" w:hAnsi="Times New Roman" w:cs="Times New Roman"/>
          <w:kern w:val="0"/>
          <w:lang w:eastAsia="pl-PL"/>
          <w14:ligatures w14:val="none"/>
        </w:rPr>
        <w:t xml:space="preserve">Krotoszyn </w:t>
      </w:r>
      <w:r w:rsidRPr="003E557A">
        <w:rPr>
          <w:rFonts w:ascii="Times New Roman" w:eastAsia="Times New Roman" w:hAnsi="Times New Roman" w:cs="Times New Roman"/>
          <w:kern w:val="0"/>
          <w:lang w:eastAsia="pl-PL"/>
          <w14:ligatures w14:val="none"/>
        </w:rPr>
        <w:t>mają charakter instrukcyjny</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 xml:space="preserve">i ich naruszenie przez </w:t>
      </w:r>
      <w:r w:rsidR="00563F47">
        <w:rPr>
          <w:rFonts w:ascii="Times New Roman" w:eastAsia="Times New Roman" w:hAnsi="Times New Roman" w:cs="Times New Roman"/>
          <w:kern w:val="0"/>
          <w:lang w:eastAsia="pl-PL"/>
          <w14:ligatures w14:val="none"/>
        </w:rPr>
        <w:t xml:space="preserve">Miasto i </w:t>
      </w:r>
      <w:r w:rsidRPr="003E557A">
        <w:rPr>
          <w:rFonts w:ascii="Times New Roman" w:eastAsia="Times New Roman" w:hAnsi="Times New Roman" w:cs="Times New Roman"/>
          <w:kern w:val="0"/>
          <w:lang w:eastAsia="pl-PL"/>
          <w14:ligatures w14:val="none"/>
        </w:rPr>
        <w:t xml:space="preserve">Gminę </w:t>
      </w:r>
      <w:r w:rsidR="00563F47">
        <w:rPr>
          <w:rFonts w:ascii="Times New Roman" w:eastAsia="Times New Roman" w:hAnsi="Times New Roman" w:cs="Times New Roman"/>
          <w:kern w:val="0"/>
          <w:lang w:eastAsia="pl-PL"/>
          <w14:ligatures w14:val="none"/>
        </w:rPr>
        <w:t xml:space="preserve">Krotoszyn </w:t>
      </w:r>
      <w:r w:rsidRPr="003E557A">
        <w:rPr>
          <w:rFonts w:ascii="Times New Roman" w:eastAsia="Times New Roman" w:hAnsi="Times New Roman" w:cs="Times New Roman"/>
          <w:kern w:val="0"/>
          <w:lang w:eastAsia="pl-PL"/>
          <w14:ligatures w14:val="none"/>
        </w:rPr>
        <w:t xml:space="preserve">nie stanowi podstawy do roszczeń ze strony </w:t>
      </w:r>
      <w:r w:rsidR="00DA1DF2">
        <w:rPr>
          <w:rFonts w:ascii="Times New Roman" w:eastAsia="Times New Roman" w:hAnsi="Times New Roman" w:cs="Times New Roman"/>
          <w:kern w:val="0"/>
          <w:lang w:eastAsia="pl-PL"/>
          <w14:ligatures w14:val="none"/>
        </w:rPr>
        <w:t>Beneficjenta końcowego</w:t>
      </w:r>
      <w:r w:rsidRPr="003E557A">
        <w:rPr>
          <w:rFonts w:ascii="Times New Roman" w:eastAsia="Times New Roman" w:hAnsi="Times New Roman" w:cs="Times New Roman"/>
          <w:kern w:val="0"/>
          <w:lang w:eastAsia="pl-PL"/>
          <w14:ligatures w14:val="none"/>
        </w:rPr>
        <w:t>.</w:t>
      </w:r>
    </w:p>
    <w:p w14:paraId="2D0AAA0F" w14:textId="77777777" w:rsidR="00812B1F" w:rsidRDefault="003E557A" w:rsidP="003E557A">
      <w:pPr>
        <w:spacing w:after="0" w:line="276" w:lineRule="auto"/>
        <w:jc w:val="both"/>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t xml:space="preserve">2. </w:t>
      </w:r>
      <w:r w:rsidR="00DA1DF2">
        <w:rPr>
          <w:rFonts w:ascii="Times New Roman" w:eastAsia="Times New Roman" w:hAnsi="Times New Roman" w:cs="Times New Roman"/>
          <w:kern w:val="0"/>
          <w:lang w:eastAsia="pl-PL"/>
          <w14:ligatures w14:val="none"/>
        </w:rPr>
        <w:t xml:space="preserve">Beneficjent końcowy </w:t>
      </w:r>
      <w:r w:rsidRPr="003E557A">
        <w:rPr>
          <w:rFonts w:ascii="Times New Roman" w:eastAsia="Times New Roman" w:hAnsi="Times New Roman" w:cs="Times New Roman"/>
          <w:kern w:val="0"/>
          <w:lang w:eastAsia="pl-PL"/>
          <w14:ligatures w14:val="none"/>
        </w:rPr>
        <w:t xml:space="preserve"> ma obowiązek niezwłocznego informowania </w:t>
      </w:r>
      <w:r w:rsidR="00563F47">
        <w:rPr>
          <w:rFonts w:ascii="Times New Roman" w:eastAsia="Times New Roman" w:hAnsi="Times New Roman" w:cs="Times New Roman"/>
          <w:kern w:val="0"/>
          <w:lang w:eastAsia="pl-PL"/>
          <w14:ligatures w14:val="none"/>
        </w:rPr>
        <w:t xml:space="preserve">Miasto i </w:t>
      </w:r>
      <w:r w:rsidRPr="003E557A">
        <w:rPr>
          <w:rFonts w:ascii="Times New Roman" w:eastAsia="Times New Roman" w:hAnsi="Times New Roman" w:cs="Times New Roman"/>
          <w:kern w:val="0"/>
          <w:lang w:eastAsia="pl-PL"/>
          <w14:ligatures w14:val="none"/>
        </w:rPr>
        <w:t>Gmin</w:t>
      </w:r>
      <w:r w:rsidR="00563F47">
        <w:rPr>
          <w:rFonts w:ascii="Times New Roman" w:eastAsia="Times New Roman" w:hAnsi="Times New Roman" w:cs="Times New Roman"/>
          <w:kern w:val="0"/>
          <w:lang w:eastAsia="pl-PL"/>
          <w14:ligatures w14:val="none"/>
        </w:rPr>
        <w:t>ę Krotoszyn</w:t>
      </w:r>
      <w:r w:rsidRPr="003E557A">
        <w:rPr>
          <w:rFonts w:ascii="Times New Roman" w:eastAsia="Times New Roman" w:hAnsi="Times New Roman" w:cs="Times New Roman"/>
          <w:kern w:val="0"/>
          <w:lang w:eastAsia="pl-PL"/>
          <w14:ligatures w14:val="none"/>
        </w:rPr>
        <w:t xml:space="preserve"> o każdej zmianie danych</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 xml:space="preserve">adresowych, pod rygorem uznania skutecznego doręczenia korespondencji przez </w:t>
      </w:r>
      <w:r w:rsidR="00563F47">
        <w:rPr>
          <w:rFonts w:ascii="Times New Roman" w:eastAsia="Times New Roman" w:hAnsi="Times New Roman" w:cs="Times New Roman"/>
          <w:kern w:val="0"/>
          <w:lang w:eastAsia="pl-PL"/>
          <w14:ligatures w14:val="none"/>
        </w:rPr>
        <w:t xml:space="preserve">Miasto i </w:t>
      </w:r>
      <w:r w:rsidRPr="003E557A">
        <w:rPr>
          <w:rFonts w:ascii="Times New Roman" w:eastAsia="Times New Roman" w:hAnsi="Times New Roman" w:cs="Times New Roman"/>
          <w:kern w:val="0"/>
          <w:lang w:eastAsia="pl-PL"/>
          <w14:ligatures w14:val="none"/>
        </w:rPr>
        <w:t>Gminę</w:t>
      </w:r>
      <w:r w:rsidR="00563F47">
        <w:rPr>
          <w:rFonts w:ascii="Times New Roman" w:eastAsia="Times New Roman" w:hAnsi="Times New Roman" w:cs="Times New Roman"/>
          <w:kern w:val="0"/>
          <w:lang w:eastAsia="pl-PL"/>
          <w14:ligatures w14:val="none"/>
        </w:rPr>
        <w:t xml:space="preserve"> Krotoszyn</w:t>
      </w:r>
      <w:r w:rsidRPr="003E557A">
        <w:rPr>
          <w:rFonts w:ascii="Times New Roman" w:eastAsia="Times New Roman" w:hAnsi="Times New Roman" w:cs="Times New Roman"/>
          <w:kern w:val="0"/>
          <w:lang w:eastAsia="pl-PL"/>
          <w14:ligatures w14:val="none"/>
        </w:rPr>
        <w:t>,</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 xml:space="preserve">przesłanej na dotychczas znany </w:t>
      </w:r>
      <w:r w:rsidR="00563F47">
        <w:rPr>
          <w:rFonts w:ascii="Times New Roman" w:eastAsia="Times New Roman" w:hAnsi="Times New Roman" w:cs="Times New Roman"/>
          <w:kern w:val="0"/>
          <w:lang w:eastAsia="pl-PL"/>
          <w14:ligatures w14:val="none"/>
        </w:rPr>
        <w:t>Miasta i Gminy Krotoszyn</w:t>
      </w:r>
      <w:r w:rsidRPr="003E557A">
        <w:rPr>
          <w:rFonts w:ascii="Times New Roman" w:eastAsia="Times New Roman" w:hAnsi="Times New Roman" w:cs="Times New Roman"/>
          <w:kern w:val="0"/>
          <w:lang w:eastAsia="pl-PL"/>
          <w14:ligatures w14:val="none"/>
        </w:rPr>
        <w:t xml:space="preserve"> adres Wnioskodawcy. Zmiany tych danych nie zaliczają się do</w:t>
      </w:r>
      <w:r>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 xml:space="preserve">zmiany (korekty wniosku) opisanej </w:t>
      </w:r>
    </w:p>
    <w:p w14:paraId="218E6E1B" w14:textId="1E24BA8D" w:rsidR="00563F47" w:rsidRDefault="003E557A" w:rsidP="003E557A">
      <w:pPr>
        <w:spacing w:after="0" w:line="276" w:lineRule="auto"/>
        <w:jc w:val="both"/>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t>w § 6 ust. 9.</w:t>
      </w:r>
    </w:p>
    <w:p w14:paraId="0DC64806" w14:textId="77777777" w:rsidR="008079EF" w:rsidRPr="003E557A" w:rsidRDefault="008079EF" w:rsidP="003E557A">
      <w:pPr>
        <w:spacing w:after="0" w:line="276" w:lineRule="auto"/>
        <w:jc w:val="both"/>
        <w:rPr>
          <w:rFonts w:ascii="Times New Roman" w:eastAsia="Times New Roman" w:hAnsi="Times New Roman" w:cs="Times New Roman"/>
          <w:kern w:val="0"/>
          <w:lang w:eastAsia="pl-PL"/>
          <w14:ligatures w14:val="none"/>
        </w:rPr>
      </w:pPr>
    </w:p>
    <w:p w14:paraId="674AFD3F" w14:textId="77777777" w:rsidR="003E557A" w:rsidRPr="003E557A" w:rsidRDefault="003E557A" w:rsidP="003E557A">
      <w:pPr>
        <w:spacing w:after="0" w:line="276" w:lineRule="auto"/>
        <w:jc w:val="center"/>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t>§ 16</w:t>
      </w:r>
    </w:p>
    <w:p w14:paraId="42E23BD1" w14:textId="09088426" w:rsidR="003E557A" w:rsidRPr="003E557A" w:rsidRDefault="003E557A" w:rsidP="003E557A">
      <w:pPr>
        <w:spacing w:after="0" w:line="276" w:lineRule="auto"/>
        <w:jc w:val="both"/>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t xml:space="preserve">1. </w:t>
      </w:r>
      <w:r w:rsidR="00563F47">
        <w:rPr>
          <w:rFonts w:ascii="Times New Roman" w:eastAsia="Times New Roman" w:hAnsi="Times New Roman" w:cs="Times New Roman"/>
          <w:kern w:val="0"/>
          <w:lang w:eastAsia="pl-PL"/>
          <w14:ligatures w14:val="none"/>
        </w:rPr>
        <w:t xml:space="preserve">Miasto i </w:t>
      </w:r>
      <w:r w:rsidRPr="003E557A">
        <w:rPr>
          <w:rFonts w:ascii="Times New Roman" w:eastAsia="Times New Roman" w:hAnsi="Times New Roman" w:cs="Times New Roman"/>
          <w:kern w:val="0"/>
          <w:lang w:eastAsia="pl-PL"/>
          <w14:ligatures w14:val="none"/>
        </w:rPr>
        <w:t xml:space="preserve">Gmina </w:t>
      </w:r>
      <w:r w:rsidR="00563F47">
        <w:rPr>
          <w:rFonts w:ascii="Times New Roman" w:eastAsia="Times New Roman" w:hAnsi="Times New Roman" w:cs="Times New Roman"/>
          <w:kern w:val="0"/>
          <w:lang w:eastAsia="pl-PL"/>
          <w14:ligatures w14:val="none"/>
        </w:rPr>
        <w:t xml:space="preserve">Krotoszyn </w:t>
      </w:r>
      <w:r w:rsidRPr="003E557A">
        <w:rPr>
          <w:rFonts w:ascii="Times New Roman" w:eastAsia="Times New Roman" w:hAnsi="Times New Roman" w:cs="Times New Roman"/>
          <w:kern w:val="0"/>
          <w:lang w:eastAsia="pl-PL"/>
          <w14:ligatures w14:val="none"/>
        </w:rPr>
        <w:t>może, w uzasadnionych przypadkach, zmienić postanowienia Regulaminu.</w:t>
      </w:r>
    </w:p>
    <w:p w14:paraId="191A281B" w14:textId="1F64B1CC" w:rsidR="003E557A" w:rsidRPr="003E557A" w:rsidRDefault="003E557A" w:rsidP="003E557A">
      <w:pPr>
        <w:spacing w:after="0" w:line="276" w:lineRule="auto"/>
        <w:jc w:val="both"/>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t xml:space="preserve">2. Niezależnie od postanowień ust. 1, </w:t>
      </w:r>
      <w:r w:rsidR="00563F47">
        <w:rPr>
          <w:rFonts w:ascii="Times New Roman" w:eastAsia="Times New Roman" w:hAnsi="Times New Roman" w:cs="Times New Roman"/>
          <w:kern w:val="0"/>
          <w:lang w:eastAsia="pl-PL"/>
          <w14:ligatures w14:val="none"/>
        </w:rPr>
        <w:t xml:space="preserve">Miasto i </w:t>
      </w:r>
      <w:r w:rsidRPr="003E557A">
        <w:rPr>
          <w:rFonts w:ascii="Times New Roman" w:eastAsia="Times New Roman" w:hAnsi="Times New Roman" w:cs="Times New Roman"/>
          <w:kern w:val="0"/>
          <w:lang w:eastAsia="pl-PL"/>
          <w14:ligatures w14:val="none"/>
        </w:rPr>
        <w:t xml:space="preserve">Gmina </w:t>
      </w:r>
      <w:r w:rsidR="00563F47">
        <w:rPr>
          <w:rFonts w:ascii="Times New Roman" w:eastAsia="Times New Roman" w:hAnsi="Times New Roman" w:cs="Times New Roman"/>
          <w:kern w:val="0"/>
          <w:lang w:eastAsia="pl-PL"/>
          <w14:ligatures w14:val="none"/>
        </w:rPr>
        <w:t xml:space="preserve">Krotoszyn </w:t>
      </w:r>
      <w:r w:rsidRPr="003E557A">
        <w:rPr>
          <w:rFonts w:ascii="Times New Roman" w:eastAsia="Times New Roman" w:hAnsi="Times New Roman" w:cs="Times New Roman"/>
          <w:kern w:val="0"/>
          <w:lang w:eastAsia="pl-PL"/>
          <w14:ligatures w14:val="none"/>
        </w:rPr>
        <w:t>zastrzega sobie możliwość zmiany niniejszego Regulaminu</w:t>
      </w:r>
      <w:r w:rsidR="00563F47">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wraz z załącznikami w przypadku zmian w przepisach powszechnie obowiązujących.</w:t>
      </w:r>
    </w:p>
    <w:p w14:paraId="31C64E66" w14:textId="3F92CA72" w:rsidR="003E557A" w:rsidRDefault="003E557A" w:rsidP="003E557A">
      <w:pPr>
        <w:spacing w:after="0" w:line="276" w:lineRule="auto"/>
        <w:jc w:val="both"/>
        <w:rPr>
          <w:rFonts w:ascii="Times New Roman" w:eastAsia="Times New Roman" w:hAnsi="Times New Roman" w:cs="Times New Roman"/>
          <w:kern w:val="0"/>
          <w:lang w:eastAsia="pl-PL"/>
          <w14:ligatures w14:val="none"/>
        </w:rPr>
      </w:pPr>
      <w:r w:rsidRPr="003E557A">
        <w:rPr>
          <w:rFonts w:ascii="Times New Roman" w:eastAsia="Times New Roman" w:hAnsi="Times New Roman" w:cs="Times New Roman"/>
          <w:kern w:val="0"/>
          <w:lang w:eastAsia="pl-PL"/>
          <w14:ligatures w14:val="none"/>
        </w:rPr>
        <w:t>3. Ewentualne spory i roszczenia związane z</w:t>
      </w:r>
      <w:r w:rsidR="00A466C3">
        <w:rPr>
          <w:rFonts w:ascii="Times New Roman" w:eastAsia="Times New Roman" w:hAnsi="Times New Roman" w:cs="Times New Roman"/>
          <w:kern w:val="0"/>
          <w:lang w:eastAsia="pl-PL"/>
          <w14:ligatures w14:val="none"/>
        </w:rPr>
        <w:t xml:space="preserve"> I</w:t>
      </w:r>
      <w:r w:rsidR="00F361D4">
        <w:rPr>
          <w:rFonts w:ascii="Times New Roman" w:eastAsia="Times New Roman" w:hAnsi="Times New Roman" w:cs="Times New Roman"/>
          <w:kern w:val="0"/>
          <w:lang w:eastAsia="pl-PL"/>
          <w14:ligatures w14:val="none"/>
        </w:rPr>
        <w:t>I</w:t>
      </w:r>
      <w:r w:rsidR="00A466C3">
        <w:rPr>
          <w:rFonts w:ascii="Times New Roman" w:eastAsia="Times New Roman" w:hAnsi="Times New Roman" w:cs="Times New Roman"/>
          <w:kern w:val="0"/>
          <w:lang w:eastAsia="pl-PL"/>
          <w14:ligatures w14:val="none"/>
        </w:rPr>
        <w:t>I</w:t>
      </w:r>
      <w:r w:rsidRPr="003E557A">
        <w:rPr>
          <w:rFonts w:ascii="Times New Roman" w:eastAsia="Times New Roman" w:hAnsi="Times New Roman" w:cs="Times New Roman"/>
          <w:kern w:val="0"/>
          <w:lang w:eastAsia="pl-PL"/>
          <w14:ligatures w14:val="none"/>
        </w:rPr>
        <w:t xml:space="preserve"> naborem rozstrzygać będzie sąd powszechny właściwy dla</w:t>
      </w:r>
      <w:r w:rsidR="00A466C3">
        <w:rPr>
          <w:rFonts w:ascii="Times New Roman" w:eastAsia="Times New Roman" w:hAnsi="Times New Roman" w:cs="Times New Roman"/>
          <w:kern w:val="0"/>
          <w:lang w:eastAsia="pl-PL"/>
          <w14:ligatures w14:val="none"/>
        </w:rPr>
        <w:t xml:space="preserve"> </w:t>
      </w:r>
      <w:r w:rsidRPr="003E557A">
        <w:rPr>
          <w:rFonts w:ascii="Times New Roman" w:eastAsia="Times New Roman" w:hAnsi="Times New Roman" w:cs="Times New Roman"/>
          <w:kern w:val="0"/>
          <w:lang w:eastAsia="pl-PL"/>
          <w14:ligatures w14:val="none"/>
        </w:rPr>
        <w:t xml:space="preserve">siedziby </w:t>
      </w:r>
      <w:r w:rsidR="00563F47">
        <w:rPr>
          <w:rFonts w:ascii="Times New Roman" w:eastAsia="Times New Roman" w:hAnsi="Times New Roman" w:cs="Times New Roman"/>
          <w:kern w:val="0"/>
          <w:lang w:eastAsia="pl-PL"/>
          <w14:ligatures w14:val="none"/>
        </w:rPr>
        <w:t xml:space="preserve">Miasta i </w:t>
      </w:r>
      <w:r w:rsidRPr="003E557A">
        <w:rPr>
          <w:rFonts w:ascii="Times New Roman" w:eastAsia="Times New Roman" w:hAnsi="Times New Roman" w:cs="Times New Roman"/>
          <w:kern w:val="0"/>
          <w:lang w:eastAsia="pl-PL"/>
          <w14:ligatures w14:val="none"/>
        </w:rPr>
        <w:t>Gminy</w:t>
      </w:r>
      <w:r w:rsidR="00563F47">
        <w:rPr>
          <w:rFonts w:ascii="Times New Roman" w:eastAsia="Times New Roman" w:hAnsi="Times New Roman" w:cs="Times New Roman"/>
          <w:kern w:val="0"/>
          <w:lang w:eastAsia="pl-PL"/>
          <w14:ligatures w14:val="none"/>
        </w:rPr>
        <w:t xml:space="preserve"> Krotoszyn</w:t>
      </w:r>
      <w:r w:rsidRPr="003E557A">
        <w:rPr>
          <w:rFonts w:ascii="Times New Roman" w:eastAsia="Times New Roman" w:hAnsi="Times New Roman" w:cs="Times New Roman"/>
          <w:kern w:val="0"/>
          <w:lang w:eastAsia="pl-PL"/>
          <w14:ligatures w14:val="none"/>
        </w:rPr>
        <w:t>.</w:t>
      </w:r>
    </w:p>
    <w:p w14:paraId="42B232FE" w14:textId="77777777" w:rsidR="003F6268" w:rsidRDefault="003F6268" w:rsidP="003E557A">
      <w:pPr>
        <w:spacing w:after="0" w:line="276" w:lineRule="auto"/>
        <w:jc w:val="both"/>
        <w:rPr>
          <w:rFonts w:ascii="Times New Roman" w:eastAsia="Times New Roman" w:hAnsi="Times New Roman" w:cs="Times New Roman"/>
          <w:kern w:val="0"/>
          <w:lang w:eastAsia="pl-PL"/>
          <w14:ligatures w14:val="none"/>
        </w:rPr>
      </w:pPr>
    </w:p>
    <w:p w14:paraId="756CEB01" w14:textId="77777777" w:rsidR="003E557A" w:rsidRDefault="003E557A" w:rsidP="003E557A"/>
    <w:p w14:paraId="6E808AA8" w14:textId="7C04F023" w:rsidR="003E557A" w:rsidRPr="00152964" w:rsidRDefault="003E557A" w:rsidP="003E557A">
      <w:pPr>
        <w:rPr>
          <w:rFonts w:ascii="Times New Roman" w:hAnsi="Times New Roman" w:cs="Times New Roman"/>
          <w:b/>
          <w:bCs/>
        </w:rPr>
      </w:pPr>
      <w:r w:rsidRPr="00152964">
        <w:rPr>
          <w:rFonts w:ascii="Times New Roman" w:hAnsi="Times New Roman" w:cs="Times New Roman"/>
          <w:b/>
          <w:bCs/>
        </w:rPr>
        <w:t xml:space="preserve">Załączniki do Regulaminu: </w:t>
      </w:r>
    </w:p>
    <w:p w14:paraId="448D2262" w14:textId="215ED41A" w:rsidR="003E557A" w:rsidRPr="00152964" w:rsidRDefault="00D911D3" w:rsidP="00D911D3">
      <w:pPr>
        <w:spacing w:after="0" w:line="276" w:lineRule="auto"/>
        <w:jc w:val="both"/>
        <w:rPr>
          <w:rFonts w:ascii="Times New Roman" w:hAnsi="Times New Roman" w:cs="Times New Roman"/>
        </w:rPr>
      </w:pPr>
      <w:r w:rsidRPr="00152964">
        <w:rPr>
          <w:rFonts w:ascii="Times New Roman" w:hAnsi="Times New Roman" w:cs="Times New Roman"/>
        </w:rPr>
        <w:t>1.Program Priorytetowy „ Ciepłe Mieszkanie”</w:t>
      </w:r>
      <w:r w:rsidR="001359FF">
        <w:rPr>
          <w:rFonts w:ascii="Times New Roman" w:hAnsi="Times New Roman" w:cs="Times New Roman"/>
        </w:rPr>
        <w:t>.</w:t>
      </w:r>
      <w:r w:rsidRPr="00152964">
        <w:rPr>
          <w:rFonts w:ascii="Times New Roman" w:hAnsi="Times New Roman" w:cs="Times New Roman"/>
        </w:rPr>
        <w:t xml:space="preserve"> </w:t>
      </w:r>
    </w:p>
    <w:p w14:paraId="42C30A58" w14:textId="14334769" w:rsidR="00152964" w:rsidRPr="00152964" w:rsidRDefault="00D911D3" w:rsidP="00D911D3">
      <w:pPr>
        <w:spacing w:after="0" w:line="276" w:lineRule="auto"/>
        <w:jc w:val="both"/>
        <w:rPr>
          <w:rFonts w:ascii="Times New Roman" w:hAnsi="Times New Roman" w:cs="Times New Roman"/>
        </w:rPr>
      </w:pPr>
      <w:r w:rsidRPr="00152964">
        <w:rPr>
          <w:rFonts w:ascii="Times New Roman" w:hAnsi="Times New Roman" w:cs="Times New Roman"/>
        </w:rPr>
        <w:t>2. Wymagania techniczne w Programie „ Ciepłe Mieszkanie”</w:t>
      </w:r>
      <w:r w:rsidR="008C23D9">
        <w:rPr>
          <w:rFonts w:ascii="Times New Roman" w:hAnsi="Times New Roman" w:cs="Times New Roman"/>
        </w:rPr>
        <w:t>:</w:t>
      </w:r>
    </w:p>
    <w:p w14:paraId="59FBB612" w14:textId="1A253B40" w:rsidR="00D911D3" w:rsidRPr="00152964" w:rsidRDefault="00152964" w:rsidP="00D911D3">
      <w:pPr>
        <w:spacing w:after="0" w:line="276" w:lineRule="auto"/>
        <w:jc w:val="both"/>
        <w:rPr>
          <w:rFonts w:ascii="Times New Roman" w:hAnsi="Times New Roman" w:cs="Times New Roman"/>
        </w:rPr>
      </w:pPr>
      <w:r w:rsidRPr="00152964">
        <w:rPr>
          <w:rFonts w:ascii="Times New Roman" w:hAnsi="Times New Roman" w:cs="Times New Roman"/>
        </w:rPr>
        <w:t xml:space="preserve">a ) </w:t>
      </w:r>
      <w:r w:rsidR="00D911D3" w:rsidRPr="00152964">
        <w:rPr>
          <w:rFonts w:ascii="Times New Roman" w:hAnsi="Times New Roman" w:cs="Times New Roman"/>
        </w:rPr>
        <w:t xml:space="preserve">Załącznik nr 1 do </w:t>
      </w:r>
      <w:r w:rsidRPr="00152964">
        <w:rPr>
          <w:rFonts w:ascii="Times New Roman" w:hAnsi="Times New Roman" w:cs="Times New Roman"/>
        </w:rPr>
        <w:t xml:space="preserve">Programu Priorytetowego „ Ciepłe Mieszkanie” dla Część 1)-3) </w:t>
      </w:r>
      <w:r w:rsidR="001359FF">
        <w:rPr>
          <w:rFonts w:ascii="Times New Roman" w:hAnsi="Times New Roman" w:cs="Times New Roman"/>
        </w:rPr>
        <w:t>.</w:t>
      </w:r>
    </w:p>
    <w:p w14:paraId="67293C4F" w14:textId="555ADEE1" w:rsidR="00152964" w:rsidRDefault="00152964" w:rsidP="00D911D3">
      <w:pPr>
        <w:spacing w:after="0" w:line="276" w:lineRule="auto"/>
        <w:jc w:val="both"/>
        <w:rPr>
          <w:rFonts w:ascii="Times New Roman" w:hAnsi="Times New Roman" w:cs="Times New Roman"/>
        </w:rPr>
      </w:pPr>
      <w:r w:rsidRPr="00152964">
        <w:rPr>
          <w:rFonts w:ascii="Times New Roman" w:hAnsi="Times New Roman" w:cs="Times New Roman"/>
        </w:rPr>
        <w:t>b</w:t>
      </w:r>
      <w:r w:rsidR="00A908BA">
        <w:rPr>
          <w:rFonts w:ascii="Times New Roman" w:hAnsi="Times New Roman" w:cs="Times New Roman"/>
        </w:rPr>
        <w:t xml:space="preserve"> </w:t>
      </w:r>
      <w:r w:rsidRPr="00152964">
        <w:rPr>
          <w:rFonts w:ascii="Times New Roman" w:hAnsi="Times New Roman" w:cs="Times New Roman"/>
        </w:rPr>
        <w:t>) Załącznik nr 1a do Programu Priorytetowego „ Ciepłe Mieszkanie” dla Część 4)</w:t>
      </w:r>
      <w:r w:rsidR="001359FF">
        <w:rPr>
          <w:rFonts w:ascii="Times New Roman" w:hAnsi="Times New Roman" w:cs="Times New Roman"/>
        </w:rPr>
        <w:t>.</w:t>
      </w:r>
    </w:p>
    <w:p w14:paraId="590B505C" w14:textId="06B12812" w:rsidR="00D911D3" w:rsidRDefault="008C23D9" w:rsidP="00D911D3">
      <w:pPr>
        <w:spacing w:after="0" w:line="276" w:lineRule="auto"/>
        <w:jc w:val="both"/>
        <w:rPr>
          <w:rFonts w:ascii="Times New Roman" w:hAnsi="Times New Roman" w:cs="Times New Roman"/>
        </w:rPr>
      </w:pPr>
      <w:r>
        <w:rPr>
          <w:rFonts w:ascii="Times New Roman" w:hAnsi="Times New Roman" w:cs="Times New Roman"/>
        </w:rPr>
        <w:t>3. Kryteria wyboru przedsięwzięć</w:t>
      </w:r>
      <w:r w:rsidR="00A908BA">
        <w:rPr>
          <w:rFonts w:ascii="Times New Roman" w:hAnsi="Times New Roman" w:cs="Times New Roman"/>
        </w:rPr>
        <w:t xml:space="preserve"> </w:t>
      </w:r>
      <w:r>
        <w:rPr>
          <w:rFonts w:ascii="Times New Roman" w:hAnsi="Times New Roman" w:cs="Times New Roman"/>
        </w:rPr>
        <w:t xml:space="preserve">dla </w:t>
      </w:r>
      <w:r w:rsidRPr="00152964">
        <w:rPr>
          <w:rFonts w:ascii="Times New Roman" w:hAnsi="Times New Roman" w:cs="Times New Roman"/>
        </w:rPr>
        <w:t>Część 1)-3)</w:t>
      </w:r>
      <w:r w:rsidR="00A908BA">
        <w:rPr>
          <w:rFonts w:ascii="Times New Roman" w:hAnsi="Times New Roman" w:cs="Times New Roman"/>
        </w:rPr>
        <w:t xml:space="preserve"> oraz </w:t>
      </w:r>
      <w:r w:rsidR="00A908BA" w:rsidRPr="00152964">
        <w:rPr>
          <w:rFonts w:ascii="Times New Roman" w:hAnsi="Times New Roman" w:cs="Times New Roman"/>
        </w:rPr>
        <w:t>Częś</w:t>
      </w:r>
      <w:r w:rsidR="00A908BA">
        <w:rPr>
          <w:rFonts w:ascii="Times New Roman" w:hAnsi="Times New Roman" w:cs="Times New Roman"/>
        </w:rPr>
        <w:t>ci</w:t>
      </w:r>
      <w:r w:rsidR="00A908BA" w:rsidRPr="00152964">
        <w:rPr>
          <w:rFonts w:ascii="Times New Roman" w:hAnsi="Times New Roman" w:cs="Times New Roman"/>
        </w:rPr>
        <w:t xml:space="preserve"> </w:t>
      </w:r>
      <w:r w:rsidR="00A908BA">
        <w:rPr>
          <w:rFonts w:ascii="Times New Roman" w:hAnsi="Times New Roman" w:cs="Times New Roman"/>
        </w:rPr>
        <w:t>4</w:t>
      </w:r>
      <w:r w:rsidR="00A908BA" w:rsidRPr="00152964">
        <w:rPr>
          <w:rFonts w:ascii="Times New Roman" w:hAnsi="Times New Roman" w:cs="Times New Roman"/>
        </w:rPr>
        <w:t>)</w:t>
      </w:r>
      <w:r w:rsidR="001359FF">
        <w:rPr>
          <w:rFonts w:ascii="Times New Roman" w:hAnsi="Times New Roman" w:cs="Times New Roman"/>
        </w:rPr>
        <w:t>.</w:t>
      </w:r>
    </w:p>
    <w:p w14:paraId="2A519E27" w14:textId="5253EA53" w:rsidR="00197645" w:rsidRDefault="00197645" w:rsidP="00D911D3">
      <w:pPr>
        <w:spacing w:after="0" w:line="276" w:lineRule="auto"/>
        <w:jc w:val="both"/>
        <w:rPr>
          <w:rFonts w:ascii="Times New Roman" w:hAnsi="Times New Roman" w:cs="Times New Roman"/>
        </w:rPr>
      </w:pPr>
      <w:r>
        <w:rPr>
          <w:rFonts w:ascii="Times New Roman" w:hAnsi="Times New Roman" w:cs="Times New Roman"/>
        </w:rPr>
        <w:t>4. Wzór  protokołu z kontroli.</w:t>
      </w:r>
    </w:p>
    <w:p w14:paraId="7EC80286" w14:textId="389DC948" w:rsidR="00D911D3" w:rsidRDefault="00D911D3" w:rsidP="00D911D3">
      <w:pPr>
        <w:pStyle w:val="Akapitzlist"/>
        <w:spacing w:after="0" w:line="276" w:lineRule="auto"/>
        <w:ind w:left="720"/>
        <w:jc w:val="both"/>
      </w:pPr>
    </w:p>
    <w:p w14:paraId="56D459B3" w14:textId="77777777" w:rsidR="00034816" w:rsidRDefault="00034816" w:rsidP="00D911D3">
      <w:pPr>
        <w:pStyle w:val="Akapitzlist"/>
        <w:spacing w:after="0" w:line="276" w:lineRule="auto"/>
        <w:ind w:left="720"/>
        <w:jc w:val="both"/>
      </w:pPr>
    </w:p>
    <w:bookmarkEnd w:id="2"/>
    <w:p w14:paraId="399C24A2" w14:textId="77777777" w:rsidR="00034816" w:rsidRDefault="00034816" w:rsidP="00D911D3">
      <w:pPr>
        <w:pStyle w:val="Akapitzlist"/>
        <w:spacing w:after="0" w:line="276" w:lineRule="auto"/>
        <w:ind w:left="720"/>
        <w:jc w:val="both"/>
      </w:pPr>
    </w:p>
    <w:p w14:paraId="59C3CE22" w14:textId="77777777" w:rsidR="00034816" w:rsidRDefault="00034816" w:rsidP="00D911D3">
      <w:pPr>
        <w:pStyle w:val="Akapitzlist"/>
        <w:spacing w:after="0" w:line="276" w:lineRule="auto"/>
        <w:ind w:left="720"/>
        <w:jc w:val="both"/>
      </w:pPr>
    </w:p>
    <w:p w14:paraId="592F10C1" w14:textId="77777777" w:rsidR="00034816" w:rsidRDefault="00034816" w:rsidP="00D911D3">
      <w:pPr>
        <w:pStyle w:val="Akapitzlist"/>
        <w:spacing w:after="0" w:line="276" w:lineRule="auto"/>
        <w:ind w:left="720"/>
        <w:jc w:val="both"/>
      </w:pPr>
    </w:p>
    <w:bookmarkEnd w:id="10"/>
    <w:p w14:paraId="6048AFDB" w14:textId="77777777" w:rsidR="00034816" w:rsidRDefault="00034816" w:rsidP="00D911D3">
      <w:pPr>
        <w:pStyle w:val="Akapitzlist"/>
        <w:spacing w:after="0" w:line="276" w:lineRule="auto"/>
        <w:ind w:left="720"/>
        <w:jc w:val="both"/>
      </w:pPr>
    </w:p>
    <w:p w14:paraId="17B54592" w14:textId="77777777" w:rsidR="00034816" w:rsidRDefault="00034816" w:rsidP="00D911D3">
      <w:pPr>
        <w:pStyle w:val="Akapitzlist"/>
        <w:spacing w:after="0" w:line="276" w:lineRule="auto"/>
        <w:ind w:left="720"/>
        <w:jc w:val="both"/>
      </w:pPr>
    </w:p>
    <w:p w14:paraId="0764EE2D" w14:textId="77777777" w:rsidR="00034816" w:rsidRDefault="00034816" w:rsidP="00D911D3">
      <w:pPr>
        <w:pStyle w:val="Akapitzlist"/>
        <w:spacing w:after="0" w:line="276" w:lineRule="auto"/>
        <w:ind w:left="720"/>
        <w:jc w:val="both"/>
      </w:pPr>
    </w:p>
    <w:bookmarkEnd w:id="0"/>
    <w:p w14:paraId="61474A25" w14:textId="77777777" w:rsidR="00034816" w:rsidRDefault="00034816" w:rsidP="00034816">
      <w:pPr>
        <w:spacing w:after="0" w:line="240" w:lineRule="auto"/>
        <w:jc w:val="right"/>
        <w:outlineLvl w:val="1"/>
        <w:rPr>
          <w:rFonts w:ascii="Times New Roman" w:eastAsia="Times New Roman" w:hAnsi="Times New Roman" w:cs="Times New Roman"/>
          <w:kern w:val="0"/>
          <w:sz w:val="16"/>
          <w:szCs w:val="16"/>
          <w:lang w:eastAsia="pl-PL"/>
          <w14:ligatures w14:val="none"/>
        </w:rPr>
      </w:pPr>
    </w:p>
    <w:sectPr w:rsidR="00034816" w:rsidSect="009E7277">
      <w:headerReference w:type="default" r:id="rId8"/>
      <w:pgSz w:w="11906" w:h="16838" w:code="9"/>
      <w:pgMar w:top="1417" w:right="1417" w:bottom="1417"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6A5A" w14:textId="77777777" w:rsidR="009E77EF" w:rsidRDefault="009E77EF" w:rsidP="000B36D5">
      <w:pPr>
        <w:spacing w:after="0" w:line="240" w:lineRule="auto"/>
      </w:pPr>
      <w:r>
        <w:separator/>
      </w:r>
    </w:p>
  </w:endnote>
  <w:endnote w:type="continuationSeparator" w:id="0">
    <w:p w14:paraId="079B4169" w14:textId="77777777" w:rsidR="009E77EF" w:rsidRDefault="009E77EF" w:rsidP="000B3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5A277" w14:textId="77777777" w:rsidR="009E77EF" w:rsidRDefault="009E77EF" w:rsidP="000B36D5">
      <w:pPr>
        <w:spacing w:after="0" w:line="240" w:lineRule="auto"/>
      </w:pPr>
      <w:r>
        <w:separator/>
      </w:r>
    </w:p>
  </w:footnote>
  <w:footnote w:type="continuationSeparator" w:id="0">
    <w:p w14:paraId="20065286" w14:textId="77777777" w:rsidR="009E77EF" w:rsidRDefault="009E77EF" w:rsidP="000B36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1C16" w14:textId="7EB50758" w:rsidR="000B36D5" w:rsidRDefault="00080C84" w:rsidP="00080C84">
    <w:pPr>
      <w:pStyle w:val="Nagwek"/>
    </w:pPr>
    <w:r w:rsidRPr="00080C84">
      <w:rPr>
        <w:noProof/>
      </w:rPr>
      <w:drawing>
        <wp:inline distT="0" distB="0" distL="0" distR="0" wp14:anchorId="5BD3CA15" wp14:editId="69FC5B83">
          <wp:extent cx="756360" cy="688672"/>
          <wp:effectExtent l="0" t="0" r="5715" b="0"/>
          <wp:docPr id="131077100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771002" name=""/>
                  <pic:cNvPicPr/>
                </pic:nvPicPr>
                <pic:blipFill>
                  <a:blip r:embed="rId1"/>
                  <a:stretch>
                    <a:fillRect/>
                  </a:stretch>
                </pic:blipFill>
                <pic:spPr>
                  <a:xfrm>
                    <a:off x="0" y="0"/>
                    <a:ext cx="778624" cy="708944"/>
                  </a:xfrm>
                  <a:prstGeom prst="rect">
                    <a:avLst/>
                  </a:prstGeom>
                </pic:spPr>
              </pic:pic>
            </a:graphicData>
          </a:graphic>
        </wp:inline>
      </w:drawing>
    </w:r>
    <w:r>
      <w:tab/>
    </w:r>
    <w:r w:rsidR="004D06D3">
      <w:t xml:space="preserve">                                            </w:t>
    </w:r>
    <w:r w:rsidR="004D06D3" w:rsidRPr="00584D04">
      <w:rPr>
        <w:rFonts w:ascii="Times New Roman" w:eastAsia="Times New Roman" w:hAnsi="Times New Roman" w:cs="Times New Roman"/>
        <w:noProof/>
        <w:color w:val="0000FF"/>
        <w:kern w:val="0"/>
        <w:sz w:val="24"/>
        <w:szCs w:val="24"/>
        <w:lang w:eastAsia="pl-PL"/>
        <w14:ligatures w14:val="none"/>
      </w:rPr>
      <w:drawing>
        <wp:inline distT="0" distB="0" distL="0" distR="0" wp14:anchorId="02C83EAD" wp14:editId="762C37F1">
          <wp:extent cx="1030406" cy="511062"/>
          <wp:effectExtent l="0" t="0" r="0" b="3810"/>
          <wp:docPr id="809113379" name="Obraz 1" descr="Logo Ciepłe Mieszkanie">
            <a:hlinkClick xmlns:a="http://schemas.openxmlformats.org/drawingml/2006/main" r:id="rId2" tooltip="&quot;kliknięcie spowoduje wyświetlenie powiększeni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iepłe Mieszkanie">
                    <a:hlinkClick r:id="rId2" tooltip="&quot;kliknięcie spowoduje wyświetlenie powiększenia&quo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54619" cy="523071"/>
                  </a:xfrm>
                  <a:prstGeom prst="rect">
                    <a:avLst/>
                  </a:prstGeom>
                  <a:noFill/>
                  <a:ln>
                    <a:noFill/>
                  </a:ln>
                </pic:spPr>
              </pic:pic>
            </a:graphicData>
          </a:graphic>
        </wp:inline>
      </w:drawing>
    </w:r>
    <w:r w:rsidR="004D06D3">
      <w:t xml:space="preserve">                                          </w:t>
    </w:r>
    <w:r w:rsidR="004D06D3">
      <w:rPr>
        <w:noProof/>
      </w:rPr>
      <w:drawing>
        <wp:inline distT="0" distB="0" distL="0" distR="0" wp14:anchorId="0596C633" wp14:editId="02A7C107">
          <wp:extent cx="1166208" cy="680720"/>
          <wp:effectExtent l="0" t="0" r="0" b="5080"/>
          <wp:docPr id="1484281278" name="Obraz 1" descr="Wojewódzki Fundusz Ochrony Środowiska i Gospodarki Wodniej w Poznani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jewódzki Fundusz Ochrony Środowiska i Gospodarki Wodniej w Poznaniu"/>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05993" cy="70394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3C2"/>
    <w:multiLevelType w:val="hybridMultilevel"/>
    <w:tmpl w:val="5BAEBA9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143075A"/>
    <w:multiLevelType w:val="multilevel"/>
    <w:tmpl w:val="7786D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D0338"/>
    <w:multiLevelType w:val="multilevel"/>
    <w:tmpl w:val="670A6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B67E1B"/>
    <w:multiLevelType w:val="hybridMultilevel"/>
    <w:tmpl w:val="48D68AB8"/>
    <w:lvl w:ilvl="0" w:tplc="1548D9C2">
      <w:start w:val="1"/>
      <w:numFmt w:val="decimal"/>
      <w:lvlText w:val="%1)"/>
      <w:lvlJc w:val="left"/>
      <w:pPr>
        <w:ind w:left="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12ABC4A">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E549344">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B8F54E">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FA4B22">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272BE38">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E343A18">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8CC4DFA">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7C8CEE6">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45D1672"/>
    <w:multiLevelType w:val="multilevel"/>
    <w:tmpl w:val="8FA2C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3B4EC7"/>
    <w:multiLevelType w:val="multilevel"/>
    <w:tmpl w:val="CFCC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B51DB0"/>
    <w:multiLevelType w:val="multilevel"/>
    <w:tmpl w:val="52E81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457BB1"/>
    <w:multiLevelType w:val="multilevel"/>
    <w:tmpl w:val="202CC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6D33B0"/>
    <w:multiLevelType w:val="hybridMultilevel"/>
    <w:tmpl w:val="1284A13C"/>
    <w:lvl w:ilvl="0" w:tplc="24509E2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60724D"/>
    <w:multiLevelType w:val="multilevel"/>
    <w:tmpl w:val="6BFE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DA3699"/>
    <w:multiLevelType w:val="multilevel"/>
    <w:tmpl w:val="B588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A837F8"/>
    <w:multiLevelType w:val="hybridMultilevel"/>
    <w:tmpl w:val="AA56166A"/>
    <w:lvl w:ilvl="0" w:tplc="44CE1B42">
      <w:start w:val="1"/>
      <w:numFmt w:val="decimal"/>
      <w:lvlText w:val="%1)"/>
      <w:lvlJc w:val="left"/>
      <w:pPr>
        <w:ind w:left="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2108E8A">
      <w:start w:val="1"/>
      <w:numFmt w:val="lowerLetter"/>
      <w:lvlText w:val="%2"/>
      <w:lvlJc w:val="left"/>
      <w:pPr>
        <w:ind w:left="11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24E0A38">
      <w:start w:val="1"/>
      <w:numFmt w:val="lowerRoman"/>
      <w:lvlText w:val="%3"/>
      <w:lvlJc w:val="left"/>
      <w:pPr>
        <w:ind w:left="18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55AE924">
      <w:start w:val="1"/>
      <w:numFmt w:val="decimal"/>
      <w:lvlText w:val="%4"/>
      <w:lvlJc w:val="left"/>
      <w:pPr>
        <w:ind w:left="26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C2B9E6">
      <w:start w:val="1"/>
      <w:numFmt w:val="lowerLetter"/>
      <w:lvlText w:val="%5"/>
      <w:lvlJc w:val="left"/>
      <w:pPr>
        <w:ind w:left="33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2C89992">
      <w:start w:val="1"/>
      <w:numFmt w:val="lowerRoman"/>
      <w:lvlText w:val="%6"/>
      <w:lvlJc w:val="left"/>
      <w:pPr>
        <w:ind w:left="40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9E03E1E">
      <w:start w:val="1"/>
      <w:numFmt w:val="decimal"/>
      <w:lvlText w:val="%7"/>
      <w:lvlJc w:val="left"/>
      <w:pPr>
        <w:ind w:left="47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B46F674">
      <w:start w:val="1"/>
      <w:numFmt w:val="lowerLetter"/>
      <w:lvlText w:val="%8"/>
      <w:lvlJc w:val="left"/>
      <w:pPr>
        <w:ind w:left="54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17881D2">
      <w:start w:val="1"/>
      <w:numFmt w:val="lowerRoman"/>
      <w:lvlText w:val="%9"/>
      <w:lvlJc w:val="left"/>
      <w:pPr>
        <w:ind w:left="6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93994E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A3F2234"/>
    <w:multiLevelType w:val="hybridMultilevel"/>
    <w:tmpl w:val="98101B22"/>
    <w:lvl w:ilvl="0" w:tplc="51A237E0">
      <w:start w:val="3"/>
      <w:numFmt w:val="lowerLetter"/>
      <w:lvlText w:val="%1)"/>
      <w:lvlJc w:val="left"/>
      <w:pPr>
        <w:ind w:left="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A6C0A2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E784D9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92AC79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7049A4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090D2D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86A2B0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0B6CCF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2A068D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D51768F"/>
    <w:multiLevelType w:val="hybridMultilevel"/>
    <w:tmpl w:val="2C04F7C4"/>
    <w:lvl w:ilvl="0" w:tplc="A5EE33B0">
      <w:start w:val="1"/>
      <w:numFmt w:val="lowerLetter"/>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32495F0">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81694B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F9ACB1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0486C9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28C11AA">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234AE0C">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D4E163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48250B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F2C1B13"/>
    <w:multiLevelType w:val="multilevel"/>
    <w:tmpl w:val="9E4A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6D0DC1"/>
    <w:multiLevelType w:val="multilevel"/>
    <w:tmpl w:val="D304C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117564"/>
    <w:multiLevelType w:val="hybridMultilevel"/>
    <w:tmpl w:val="EA44D772"/>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22233B"/>
    <w:multiLevelType w:val="hybridMultilevel"/>
    <w:tmpl w:val="A70051E8"/>
    <w:lvl w:ilvl="0" w:tplc="8F3EBC1A">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C0616A">
      <w:start w:val="1"/>
      <w:numFmt w:val="lowerLetter"/>
      <w:lvlText w:val="%2"/>
      <w:lvlJc w:val="left"/>
      <w:pPr>
        <w:ind w:left="1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D38D286">
      <w:start w:val="1"/>
      <w:numFmt w:val="lowerRoman"/>
      <w:lvlText w:val="%3"/>
      <w:lvlJc w:val="left"/>
      <w:pPr>
        <w:ind w:left="1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452EAB0">
      <w:start w:val="1"/>
      <w:numFmt w:val="decimal"/>
      <w:lvlText w:val="%4"/>
      <w:lvlJc w:val="left"/>
      <w:pPr>
        <w:ind w:left="2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B01058">
      <w:start w:val="1"/>
      <w:numFmt w:val="lowerLetter"/>
      <w:lvlText w:val="%5"/>
      <w:lvlJc w:val="left"/>
      <w:pPr>
        <w:ind w:left="3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FF6270E">
      <w:start w:val="1"/>
      <w:numFmt w:val="lowerRoman"/>
      <w:lvlText w:val="%6"/>
      <w:lvlJc w:val="left"/>
      <w:pPr>
        <w:ind w:left="4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FE6B66A">
      <w:start w:val="1"/>
      <w:numFmt w:val="decimal"/>
      <w:lvlText w:val="%7"/>
      <w:lvlJc w:val="left"/>
      <w:pPr>
        <w:ind w:left="4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3185CE8">
      <w:start w:val="1"/>
      <w:numFmt w:val="lowerLetter"/>
      <w:lvlText w:val="%8"/>
      <w:lvlJc w:val="left"/>
      <w:pPr>
        <w:ind w:left="54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C6984A">
      <w:start w:val="1"/>
      <w:numFmt w:val="lowerRoman"/>
      <w:lvlText w:val="%9"/>
      <w:lvlJc w:val="left"/>
      <w:pPr>
        <w:ind w:left="6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E577547"/>
    <w:multiLevelType w:val="multilevel"/>
    <w:tmpl w:val="EEF6D2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2FB855BF"/>
    <w:multiLevelType w:val="multilevel"/>
    <w:tmpl w:val="A63A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9B344A"/>
    <w:multiLevelType w:val="multilevel"/>
    <w:tmpl w:val="658E67F6"/>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6040197"/>
    <w:multiLevelType w:val="hybridMultilevel"/>
    <w:tmpl w:val="7DDE3A64"/>
    <w:lvl w:ilvl="0" w:tplc="726AA5E8">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3CCA92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30E23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94003A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7B267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C8E87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6A69AD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D7CBA0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30A802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8817C88"/>
    <w:multiLevelType w:val="multilevel"/>
    <w:tmpl w:val="6E426E84"/>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B8F1BD3"/>
    <w:multiLevelType w:val="multilevel"/>
    <w:tmpl w:val="67743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6634FE"/>
    <w:multiLevelType w:val="multilevel"/>
    <w:tmpl w:val="7C2C1C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BF3647"/>
    <w:multiLevelType w:val="multilevel"/>
    <w:tmpl w:val="F0F6AD88"/>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87E44AA"/>
    <w:multiLevelType w:val="hybridMultilevel"/>
    <w:tmpl w:val="004CD62A"/>
    <w:lvl w:ilvl="0" w:tplc="04150019">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8D25774"/>
    <w:multiLevelType w:val="multilevel"/>
    <w:tmpl w:val="76AA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2556A1"/>
    <w:multiLevelType w:val="multilevel"/>
    <w:tmpl w:val="61F0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1E7782"/>
    <w:multiLevelType w:val="multilevel"/>
    <w:tmpl w:val="1D443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C35A52"/>
    <w:multiLevelType w:val="hybridMultilevel"/>
    <w:tmpl w:val="CDA4913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0151BA"/>
    <w:multiLevelType w:val="hybridMultilevel"/>
    <w:tmpl w:val="EA44D772"/>
    <w:lvl w:ilvl="0" w:tplc="E1FC2CC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BD3BA8"/>
    <w:multiLevelType w:val="multilevel"/>
    <w:tmpl w:val="B53EA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815160"/>
    <w:multiLevelType w:val="multilevel"/>
    <w:tmpl w:val="335CA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3A40CA"/>
    <w:multiLevelType w:val="multilevel"/>
    <w:tmpl w:val="9F8A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94564D"/>
    <w:multiLevelType w:val="multilevel"/>
    <w:tmpl w:val="09CAE3B6"/>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94E2D96"/>
    <w:multiLevelType w:val="multilevel"/>
    <w:tmpl w:val="7C2C1C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6B7BF0"/>
    <w:multiLevelType w:val="multilevel"/>
    <w:tmpl w:val="F29C0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DD42CE"/>
    <w:multiLevelType w:val="hybridMultilevel"/>
    <w:tmpl w:val="1666B6B8"/>
    <w:lvl w:ilvl="0" w:tplc="5FFEE6A0">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2CB48C">
      <w:start w:val="1"/>
      <w:numFmt w:val="lowerLetter"/>
      <w:lvlText w:val="%2"/>
      <w:lvlJc w:val="left"/>
      <w:pPr>
        <w:ind w:left="12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DBC03BA">
      <w:start w:val="1"/>
      <w:numFmt w:val="lowerRoman"/>
      <w:lvlText w:val="%3"/>
      <w:lvlJc w:val="left"/>
      <w:pPr>
        <w:ind w:left="19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B0A2218">
      <w:start w:val="1"/>
      <w:numFmt w:val="decimal"/>
      <w:lvlText w:val="%4"/>
      <w:lvlJc w:val="left"/>
      <w:pPr>
        <w:ind w:left="26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408EC44">
      <w:start w:val="1"/>
      <w:numFmt w:val="lowerLetter"/>
      <w:lvlText w:val="%5"/>
      <w:lvlJc w:val="left"/>
      <w:pPr>
        <w:ind w:left="33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AC44BB6">
      <w:start w:val="1"/>
      <w:numFmt w:val="lowerRoman"/>
      <w:lvlText w:val="%6"/>
      <w:lvlJc w:val="left"/>
      <w:pPr>
        <w:ind w:left="41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50F4DE">
      <w:start w:val="1"/>
      <w:numFmt w:val="decimal"/>
      <w:lvlText w:val="%7"/>
      <w:lvlJc w:val="left"/>
      <w:pPr>
        <w:ind w:left="48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D6A0D96">
      <w:start w:val="1"/>
      <w:numFmt w:val="lowerLetter"/>
      <w:lvlText w:val="%8"/>
      <w:lvlJc w:val="left"/>
      <w:pPr>
        <w:ind w:left="55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8EECE8">
      <w:start w:val="1"/>
      <w:numFmt w:val="lowerRoman"/>
      <w:lvlText w:val="%9"/>
      <w:lvlJc w:val="left"/>
      <w:pPr>
        <w:ind w:left="62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3F26612"/>
    <w:multiLevelType w:val="hybridMultilevel"/>
    <w:tmpl w:val="20D85EF0"/>
    <w:lvl w:ilvl="0" w:tplc="A59CC62A">
      <w:start w:val="2"/>
      <w:numFmt w:val="lowerLetter"/>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ACA35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924D246">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EF2D12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E080E2">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C637A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05CAB16">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E5CFA3C">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8B44FD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7EC76CC"/>
    <w:multiLevelType w:val="hybridMultilevel"/>
    <w:tmpl w:val="A77EFE20"/>
    <w:lvl w:ilvl="0" w:tplc="D4844E8E">
      <w:start w:val="1"/>
      <w:numFmt w:val="decimal"/>
      <w:lvlText w:val="%1)"/>
      <w:lvlJc w:val="left"/>
      <w:pPr>
        <w:ind w:left="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5A6256">
      <w:start w:val="1"/>
      <w:numFmt w:val="lowerLetter"/>
      <w:lvlText w:val="%2"/>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9EC8B14">
      <w:start w:val="1"/>
      <w:numFmt w:val="lowerRoman"/>
      <w:lvlText w:val="%3"/>
      <w:lvlJc w:val="left"/>
      <w:pPr>
        <w:ind w:left="1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104FAAA">
      <w:start w:val="1"/>
      <w:numFmt w:val="decimal"/>
      <w:lvlText w:val="%4"/>
      <w:lvlJc w:val="left"/>
      <w:pPr>
        <w:ind w:left="2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ABE4D98">
      <w:start w:val="1"/>
      <w:numFmt w:val="lowerLetter"/>
      <w:lvlText w:val="%5"/>
      <w:lvlJc w:val="left"/>
      <w:pPr>
        <w:ind w:left="3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81475DC">
      <w:start w:val="1"/>
      <w:numFmt w:val="lowerRoman"/>
      <w:lvlText w:val="%6"/>
      <w:lvlJc w:val="left"/>
      <w:pPr>
        <w:ind w:left="4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6CCD12A">
      <w:start w:val="1"/>
      <w:numFmt w:val="decimal"/>
      <w:lvlText w:val="%7"/>
      <w:lvlJc w:val="left"/>
      <w:pPr>
        <w:ind w:left="4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2C3900">
      <w:start w:val="1"/>
      <w:numFmt w:val="lowerLetter"/>
      <w:lvlText w:val="%8"/>
      <w:lvlJc w:val="left"/>
      <w:pPr>
        <w:ind w:left="5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38A8A9C">
      <w:start w:val="1"/>
      <w:numFmt w:val="lowerRoman"/>
      <w:lvlText w:val="%9"/>
      <w:lvlJc w:val="left"/>
      <w:pPr>
        <w:ind w:left="61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85F394D"/>
    <w:multiLevelType w:val="multilevel"/>
    <w:tmpl w:val="F0B04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0C2A54"/>
    <w:multiLevelType w:val="hybridMultilevel"/>
    <w:tmpl w:val="EA44D772"/>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103511"/>
    <w:multiLevelType w:val="hybridMultilevel"/>
    <w:tmpl w:val="3A0414E8"/>
    <w:lvl w:ilvl="0" w:tplc="5614D24C">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C88140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D09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1B0CBD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FE4B8E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6FCD7B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56907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3C661D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16EE0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C44070B"/>
    <w:multiLevelType w:val="hybridMultilevel"/>
    <w:tmpl w:val="EA44D772"/>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12373118">
    <w:abstractNumId w:val="15"/>
  </w:num>
  <w:num w:numId="2" w16cid:durableId="822742499">
    <w:abstractNumId w:val="9"/>
  </w:num>
  <w:num w:numId="3" w16cid:durableId="289632256">
    <w:abstractNumId w:val="35"/>
  </w:num>
  <w:num w:numId="4" w16cid:durableId="227571708">
    <w:abstractNumId w:val="1"/>
  </w:num>
  <w:num w:numId="5" w16cid:durableId="1455370036">
    <w:abstractNumId w:val="28"/>
  </w:num>
  <w:num w:numId="6" w16cid:durableId="1142308390">
    <w:abstractNumId w:val="16"/>
  </w:num>
  <w:num w:numId="7" w16cid:durableId="1472556489">
    <w:abstractNumId w:val="4"/>
  </w:num>
  <w:num w:numId="8" w16cid:durableId="1631741857">
    <w:abstractNumId w:val="2"/>
  </w:num>
  <w:num w:numId="9" w16cid:durableId="998465939">
    <w:abstractNumId w:val="30"/>
  </w:num>
  <w:num w:numId="10" w16cid:durableId="674653681">
    <w:abstractNumId w:val="36"/>
  </w:num>
  <w:num w:numId="11" w16cid:durableId="1516967001">
    <w:abstractNumId w:val="19"/>
  </w:num>
  <w:num w:numId="12" w16cid:durableId="1465074209">
    <w:abstractNumId w:val="26"/>
  </w:num>
  <w:num w:numId="13" w16cid:durableId="734206702">
    <w:abstractNumId w:val="23"/>
  </w:num>
  <w:num w:numId="14" w16cid:durableId="1502624613">
    <w:abstractNumId w:val="29"/>
  </w:num>
  <w:num w:numId="15" w16cid:durableId="1922831578">
    <w:abstractNumId w:val="33"/>
  </w:num>
  <w:num w:numId="16" w16cid:durableId="1411929640">
    <w:abstractNumId w:val="20"/>
  </w:num>
  <w:num w:numId="17" w16cid:durableId="1072580572">
    <w:abstractNumId w:val="42"/>
  </w:num>
  <w:num w:numId="18" w16cid:durableId="927470713">
    <w:abstractNumId w:val="10"/>
  </w:num>
  <w:num w:numId="19" w16cid:durableId="1698659491">
    <w:abstractNumId w:val="6"/>
  </w:num>
  <w:num w:numId="20" w16cid:durableId="297104050">
    <w:abstractNumId w:val="31"/>
  </w:num>
  <w:num w:numId="21" w16cid:durableId="1256788540">
    <w:abstractNumId w:val="27"/>
  </w:num>
  <w:num w:numId="22" w16cid:durableId="1672218274">
    <w:abstractNumId w:val="21"/>
  </w:num>
  <w:num w:numId="23" w16cid:durableId="816805585">
    <w:abstractNumId w:val="32"/>
  </w:num>
  <w:num w:numId="24" w16cid:durableId="1235893020">
    <w:abstractNumId w:val="17"/>
  </w:num>
  <w:num w:numId="25" w16cid:durableId="1518740088">
    <w:abstractNumId w:val="45"/>
  </w:num>
  <w:num w:numId="26" w16cid:durableId="614095277">
    <w:abstractNumId w:val="24"/>
  </w:num>
  <w:num w:numId="27" w16cid:durableId="1912618172">
    <w:abstractNumId w:val="5"/>
  </w:num>
  <w:num w:numId="28" w16cid:durableId="1092555128">
    <w:abstractNumId w:val="25"/>
  </w:num>
  <w:num w:numId="29" w16cid:durableId="1261061143">
    <w:abstractNumId w:val="38"/>
  </w:num>
  <w:num w:numId="30" w16cid:durableId="2133135283">
    <w:abstractNumId w:val="34"/>
  </w:num>
  <w:num w:numId="31" w16cid:durableId="9719819">
    <w:abstractNumId w:val="7"/>
  </w:num>
  <w:num w:numId="32" w16cid:durableId="948974405">
    <w:abstractNumId w:val="8"/>
  </w:num>
  <w:num w:numId="33" w16cid:durableId="207382026">
    <w:abstractNumId w:val="43"/>
  </w:num>
  <w:num w:numId="34" w16cid:durableId="825510313">
    <w:abstractNumId w:val="12"/>
  </w:num>
  <w:num w:numId="35" w16cid:durableId="1186821634">
    <w:abstractNumId w:val="0"/>
  </w:num>
  <w:num w:numId="36" w16cid:durableId="77871400">
    <w:abstractNumId w:val="37"/>
  </w:num>
  <w:num w:numId="37" w16cid:durableId="1411468721">
    <w:abstractNumId w:val="11"/>
  </w:num>
  <w:num w:numId="38" w16cid:durableId="2142527731">
    <w:abstractNumId w:val="41"/>
  </w:num>
  <w:num w:numId="39" w16cid:durableId="976182955">
    <w:abstractNumId w:val="18"/>
  </w:num>
  <w:num w:numId="40" w16cid:durableId="11491393">
    <w:abstractNumId w:val="22"/>
  </w:num>
  <w:num w:numId="41" w16cid:durableId="1575354737">
    <w:abstractNumId w:val="44"/>
  </w:num>
  <w:num w:numId="42" w16cid:durableId="708651087">
    <w:abstractNumId w:val="3"/>
  </w:num>
  <w:num w:numId="43" w16cid:durableId="1798059461">
    <w:abstractNumId w:val="13"/>
  </w:num>
  <w:num w:numId="44" w16cid:durableId="884103939">
    <w:abstractNumId w:val="14"/>
  </w:num>
  <w:num w:numId="45" w16cid:durableId="633410610">
    <w:abstractNumId w:val="40"/>
  </w:num>
  <w:num w:numId="46" w16cid:durableId="19084308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04"/>
    <w:rsid w:val="0001533C"/>
    <w:rsid w:val="00020ED0"/>
    <w:rsid w:val="00034816"/>
    <w:rsid w:val="000427D8"/>
    <w:rsid w:val="00055485"/>
    <w:rsid w:val="0006267C"/>
    <w:rsid w:val="000708AA"/>
    <w:rsid w:val="00080C84"/>
    <w:rsid w:val="000B36D5"/>
    <w:rsid w:val="000C320A"/>
    <w:rsid w:val="000D1C07"/>
    <w:rsid w:val="000D2267"/>
    <w:rsid w:val="00111749"/>
    <w:rsid w:val="0011558A"/>
    <w:rsid w:val="001215F9"/>
    <w:rsid w:val="00135134"/>
    <w:rsid w:val="001359FF"/>
    <w:rsid w:val="0014134E"/>
    <w:rsid w:val="00141C03"/>
    <w:rsid w:val="00152964"/>
    <w:rsid w:val="001645EC"/>
    <w:rsid w:val="001663A3"/>
    <w:rsid w:val="00180C42"/>
    <w:rsid w:val="001825B0"/>
    <w:rsid w:val="00197645"/>
    <w:rsid w:val="001C21A9"/>
    <w:rsid w:val="001C5C38"/>
    <w:rsid w:val="001C5D04"/>
    <w:rsid w:val="00206F96"/>
    <w:rsid w:val="00215DC7"/>
    <w:rsid w:val="002239CF"/>
    <w:rsid w:val="0023085F"/>
    <w:rsid w:val="002349D5"/>
    <w:rsid w:val="0023521F"/>
    <w:rsid w:val="002425B9"/>
    <w:rsid w:val="00260824"/>
    <w:rsid w:val="00264A15"/>
    <w:rsid w:val="00264C5A"/>
    <w:rsid w:val="00270B63"/>
    <w:rsid w:val="00280F0E"/>
    <w:rsid w:val="002812AB"/>
    <w:rsid w:val="00291159"/>
    <w:rsid w:val="002A0636"/>
    <w:rsid w:val="002A0B5C"/>
    <w:rsid w:val="002D63C4"/>
    <w:rsid w:val="002E50C6"/>
    <w:rsid w:val="002F76B9"/>
    <w:rsid w:val="00322654"/>
    <w:rsid w:val="00337A48"/>
    <w:rsid w:val="00346D6A"/>
    <w:rsid w:val="00353F42"/>
    <w:rsid w:val="00367442"/>
    <w:rsid w:val="00390992"/>
    <w:rsid w:val="0039218B"/>
    <w:rsid w:val="003B772F"/>
    <w:rsid w:val="003C1159"/>
    <w:rsid w:val="003D00FD"/>
    <w:rsid w:val="003D373C"/>
    <w:rsid w:val="003D5016"/>
    <w:rsid w:val="003D7B91"/>
    <w:rsid w:val="003E557A"/>
    <w:rsid w:val="003F6268"/>
    <w:rsid w:val="00401C42"/>
    <w:rsid w:val="00402EAD"/>
    <w:rsid w:val="004047C3"/>
    <w:rsid w:val="004067FE"/>
    <w:rsid w:val="004167B7"/>
    <w:rsid w:val="00431E2D"/>
    <w:rsid w:val="004617F8"/>
    <w:rsid w:val="0047748D"/>
    <w:rsid w:val="0048118D"/>
    <w:rsid w:val="00494BFD"/>
    <w:rsid w:val="004A5D36"/>
    <w:rsid w:val="004B14ED"/>
    <w:rsid w:val="004B4E91"/>
    <w:rsid w:val="004C1B45"/>
    <w:rsid w:val="004C230C"/>
    <w:rsid w:val="004D06D3"/>
    <w:rsid w:val="004D20C0"/>
    <w:rsid w:val="004E12DB"/>
    <w:rsid w:val="004E5183"/>
    <w:rsid w:val="004F0884"/>
    <w:rsid w:val="00501983"/>
    <w:rsid w:val="0052206F"/>
    <w:rsid w:val="00534960"/>
    <w:rsid w:val="00545C5C"/>
    <w:rsid w:val="00551016"/>
    <w:rsid w:val="005619DA"/>
    <w:rsid w:val="00563F47"/>
    <w:rsid w:val="00571BF2"/>
    <w:rsid w:val="0057563F"/>
    <w:rsid w:val="00576182"/>
    <w:rsid w:val="00584D04"/>
    <w:rsid w:val="005A3466"/>
    <w:rsid w:val="005C0091"/>
    <w:rsid w:val="005C21A4"/>
    <w:rsid w:val="005C3288"/>
    <w:rsid w:val="005D1948"/>
    <w:rsid w:val="005E3161"/>
    <w:rsid w:val="005E3F08"/>
    <w:rsid w:val="005E6ACB"/>
    <w:rsid w:val="00600376"/>
    <w:rsid w:val="00605E82"/>
    <w:rsid w:val="00621990"/>
    <w:rsid w:val="006231FF"/>
    <w:rsid w:val="00634AE5"/>
    <w:rsid w:val="00634D64"/>
    <w:rsid w:val="006417A9"/>
    <w:rsid w:val="00645439"/>
    <w:rsid w:val="00655A6E"/>
    <w:rsid w:val="0067460B"/>
    <w:rsid w:val="00674921"/>
    <w:rsid w:val="006862AE"/>
    <w:rsid w:val="006A5E03"/>
    <w:rsid w:val="006B0292"/>
    <w:rsid w:val="006E378C"/>
    <w:rsid w:val="006F3BBE"/>
    <w:rsid w:val="00700FCB"/>
    <w:rsid w:val="0072613F"/>
    <w:rsid w:val="00735656"/>
    <w:rsid w:val="00782F39"/>
    <w:rsid w:val="007A0AD7"/>
    <w:rsid w:val="007A10DA"/>
    <w:rsid w:val="007A6043"/>
    <w:rsid w:val="007B0097"/>
    <w:rsid w:val="007B41FD"/>
    <w:rsid w:val="007C0EBB"/>
    <w:rsid w:val="007C5CB0"/>
    <w:rsid w:val="007D13D5"/>
    <w:rsid w:val="008079EF"/>
    <w:rsid w:val="00812B1F"/>
    <w:rsid w:val="00815BDE"/>
    <w:rsid w:val="00851FC6"/>
    <w:rsid w:val="0085294C"/>
    <w:rsid w:val="008667E8"/>
    <w:rsid w:val="00880BCE"/>
    <w:rsid w:val="008832A7"/>
    <w:rsid w:val="00891F69"/>
    <w:rsid w:val="008A5FB8"/>
    <w:rsid w:val="008C23D9"/>
    <w:rsid w:val="008C5CAB"/>
    <w:rsid w:val="008D00B4"/>
    <w:rsid w:val="008D137D"/>
    <w:rsid w:val="008F63D0"/>
    <w:rsid w:val="00910F45"/>
    <w:rsid w:val="0091442D"/>
    <w:rsid w:val="009666C7"/>
    <w:rsid w:val="00983064"/>
    <w:rsid w:val="009A18D0"/>
    <w:rsid w:val="009A1F0F"/>
    <w:rsid w:val="009A75F8"/>
    <w:rsid w:val="009C329E"/>
    <w:rsid w:val="009C474B"/>
    <w:rsid w:val="009E7277"/>
    <w:rsid w:val="009E77EF"/>
    <w:rsid w:val="00A02217"/>
    <w:rsid w:val="00A22379"/>
    <w:rsid w:val="00A2673F"/>
    <w:rsid w:val="00A31998"/>
    <w:rsid w:val="00A466C3"/>
    <w:rsid w:val="00A520A8"/>
    <w:rsid w:val="00A52B0D"/>
    <w:rsid w:val="00A610AC"/>
    <w:rsid w:val="00A7132C"/>
    <w:rsid w:val="00A7440D"/>
    <w:rsid w:val="00A75EF0"/>
    <w:rsid w:val="00A908BA"/>
    <w:rsid w:val="00A96F89"/>
    <w:rsid w:val="00AB1A34"/>
    <w:rsid w:val="00AC525D"/>
    <w:rsid w:val="00AC752A"/>
    <w:rsid w:val="00AD1188"/>
    <w:rsid w:val="00AD6467"/>
    <w:rsid w:val="00AF0F77"/>
    <w:rsid w:val="00B312A7"/>
    <w:rsid w:val="00B36728"/>
    <w:rsid w:val="00B55DAF"/>
    <w:rsid w:val="00B60954"/>
    <w:rsid w:val="00B6292B"/>
    <w:rsid w:val="00B653CC"/>
    <w:rsid w:val="00B72381"/>
    <w:rsid w:val="00B77E7A"/>
    <w:rsid w:val="00BA1322"/>
    <w:rsid w:val="00BC571F"/>
    <w:rsid w:val="00BC6D9F"/>
    <w:rsid w:val="00C05C0B"/>
    <w:rsid w:val="00C06BE1"/>
    <w:rsid w:val="00C324F0"/>
    <w:rsid w:val="00C4322F"/>
    <w:rsid w:val="00C466C4"/>
    <w:rsid w:val="00C5133D"/>
    <w:rsid w:val="00C66829"/>
    <w:rsid w:val="00C67425"/>
    <w:rsid w:val="00C702B8"/>
    <w:rsid w:val="00C71718"/>
    <w:rsid w:val="00CC0A6F"/>
    <w:rsid w:val="00CC549C"/>
    <w:rsid w:val="00CC6B74"/>
    <w:rsid w:val="00CD29C2"/>
    <w:rsid w:val="00CE5957"/>
    <w:rsid w:val="00CF2403"/>
    <w:rsid w:val="00D00F94"/>
    <w:rsid w:val="00D258C9"/>
    <w:rsid w:val="00D30F5B"/>
    <w:rsid w:val="00D31F89"/>
    <w:rsid w:val="00D35CEA"/>
    <w:rsid w:val="00D51159"/>
    <w:rsid w:val="00D61D3A"/>
    <w:rsid w:val="00D77B2A"/>
    <w:rsid w:val="00D83B69"/>
    <w:rsid w:val="00D911D3"/>
    <w:rsid w:val="00D933D0"/>
    <w:rsid w:val="00DA1DF2"/>
    <w:rsid w:val="00DA3219"/>
    <w:rsid w:val="00DF2AD7"/>
    <w:rsid w:val="00DF64D2"/>
    <w:rsid w:val="00E45EEE"/>
    <w:rsid w:val="00E47347"/>
    <w:rsid w:val="00E82FB2"/>
    <w:rsid w:val="00E84424"/>
    <w:rsid w:val="00E867E0"/>
    <w:rsid w:val="00EA760B"/>
    <w:rsid w:val="00ED0F07"/>
    <w:rsid w:val="00EE5621"/>
    <w:rsid w:val="00EE703D"/>
    <w:rsid w:val="00F02B76"/>
    <w:rsid w:val="00F127D9"/>
    <w:rsid w:val="00F35E8C"/>
    <w:rsid w:val="00F361D4"/>
    <w:rsid w:val="00F62D24"/>
    <w:rsid w:val="00F65E05"/>
    <w:rsid w:val="00F66822"/>
    <w:rsid w:val="00F71566"/>
    <w:rsid w:val="00F879BA"/>
    <w:rsid w:val="00FA59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D7543"/>
  <w15:chartTrackingRefBased/>
  <w15:docId w15:val="{3DA2EB0E-5E3D-424F-9FDF-F5E8C78A4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348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584D04"/>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pl-PL"/>
      <w14:ligatures w14:val="none"/>
    </w:rPr>
  </w:style>
  <w:style w:type="paragraph" w:styleId="Nagwek3">
    <w:name w:val="heading 3"/>
    <w:basedOn w:val="Normalny"/>
    <w:next w:val="Normalny"/>
    <w:link w:val="Nagwek3Znak"/>
    <w:uiPriority w:val="9"/>
    <w:semiHidden/>
    <w:unhideWhenUsed/>
    <w:qFormat/>
    <w:rsid w:val="000B36D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link w:val="Nagwek4Znak"/>
    <w:uiPriority w:val="9"/>
    <w:qFormat/>
    <w:rsid w:val="00584D04"/>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84D04"/>
    <w:rPr>
      <w:rFonts w:ascii="Times New Roman" w:eastAsia="Times New Roman" w:hAnsi="Times New Roman" w:cs="Times New Roman"/>
      <w:b/>
      <w:bCs/>
      <w:kern w:val="0"/>
      <w:sz w:val="36"/>
      <w:szCs w:val="36"/>
      <w:lang w:eastAsia="pl-PL"/>
      <w14:ligatures w14:val="none"/>
    </w:rPr>
  </w:style>
  <w:style w:type="character" w:customStyle="1" w:styleId="Nagwek4Znak">
    <w:name w:val="Nagłówek 4 Znak"/>
    <w:basedOn w:val="Domylnaczcionkaakapitu"/>
    <w:link w:val="Nagwek4"/>
    <w:uiPriority w:val="9"/>
    <w:rsid w:val="00584D04"/>
    <w:rPr>
      <w:rFonts w:ascii="Times New Roman" w:eastAsia="Times New Roman" w:hAnsi="Times New Roman" w:cs="Times New Roman"/>
      <w:b/>
      <w:bCs/>
      <w:kern w:val="0"/>
      <w:sz w:val="24"/>
      <w:szCs w:val="24"/>
      <w:lang w:eastAsia="pl-PL"/>
      <w14:ligatures w14:val="none"/>
    </w:rPr>
  </w:style>
  <w:style w:type="character" w:customStyle="1" w:styleId="info">
    <w:name w:val="info"/>
    <w:basedOn w:val="Domylnaczcionkaakapitu"/>
    <w:rsid w:val="00584D04"/>
  </w:style>
  <w:style w:type="character" w:styleId="Pogrubienie">
    <w:name w:val="Strong"/>
    <w:basedOn w:val="Domylnaczcionkaakapitu"/>
    <w:uiPriority w:val="22"/>
    <w:qFormat/>
    <w:rsid w:val="00584D04"/>
    <w:rPr>
      <w:b/>
      <w:bCs/>
    </w:rPr>
  </w:style>
  <w:style w:type="character" w:customStyle="1" w:styleId="grafikatresc">
    <w:name w:val="grafika_tresc"/>
    <w:basedOn w:val="Domylnaczcionkaakapitu"/>
    <w:rsid w:val="00584D04"/>
  </w:style>
  <w:style w:type="character" w:styleId="Hipercze">
    <w:name w:val="Hyperlink"/>
    <w:basedOn w:val="Domylnaczcionkaakapitu"/>
    <w:uiPriority w:val="99"/>
    <w:unhideWhenUsed/>
    <w:rsid w:val="00584D04"/>
    <w:rPr>
      <w:color w:val="0000FF"/>
      <w:u w:val="single"/>
    </w:rPr>
  </w:style>
  <w:style w:type="paragraph" w:styleId="NormalnyWeb">
    <w:name w:val="Normal (Web)"/>
    <w:basedOn w:val="Normalny"/>
    <w:uiPriority w:val="99"/>
    <w:unhideWhenUsed/>
    <w:rsid w:val="00584D0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Uwydatnienie">
    <w:name w:val="Emphasis"/>
    <w:basedOn w:val="Domylnaczcionkaakapitu"/>
    <w:uiPriority w:val="20"/>
    <w:qFormat/>
    <w:rsid w:val="00584D04"/>
    <w:rPr>
      <w:i/>
      <w:iCs/>
    </w:rPr>
  </w:style>
  <w:style w:type="paragraph" w:customStyle="1" w:styleId="m-0">
    <w:name w:val="m-0"/>
    <w:basedOn w:val="Normalny"/>
    <w:rsid w:val="00584D0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agwek3Znak">
    <w:name w:val="Nagłówek 3 Znak"/>
    <w:basedOn w:val="Domylnaczcionkaakapitu"/>
    <w:link w:val="Nagwek3"/>
    <w:uiPriority w:val="9"/>
    <w:semiHidden/>
    <w:rsid w:val="000B36D5"/>
    <w:rPr>
      <w:rFonts w:asciiTheme="majorHAnsi" w:eastAsiaTheme="majorEastAsia" w:hAnsiTheme="majorHAnsi" w:cstheme="majorBidi"/>
      <w:color w:val="1F3763" w:themeColor="accent1" w:themeShade="7F"/>
      <w:sz w:val="24"/>
      <w:szCs w:val="24"/>
    </w:rPr>
  </w:style>
  <w:style w:type="paragraph" w:styleId="Akapitzlist">
    <w:name w:val="List Paragraph"/>
    <w:basedOn w:val="Normalny"/>
    <w:uiPriority w:val="34"/>
    <w:qFormat/>
    <w:rsid w:val="000B36D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Nagwek">
    <w:name w:val="header"/>
    <w:basedOn w:val="Normalny"/>
    <w:link w:val="NagwekZnak"/>
    <w:uiPriority w:val="99"/>
    <w:unhideWhenUsed/>
    <w:rsid w:val="000B36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B36D5"/>
  </w:style>
  <w:style w:type="paragraph" w:styleId="Stopka">
    <w:name w:val="footer"/>
    <w:basedOn w:val="Normalny"/>
    <w:link w:val="StopkaZnak"/>
    <w:uiPriority w:val="99"/>
    <w:unhideWhenUsed/>
    <w:rsid w:val="000B36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B36D5"/>
  </w:style>
  <w:style w:type="paragraph" w:customStyle="1" w:styleId="Default">
    <w:name w:val="Default"/>
    <w:rsid w:val="00576182"/>
    <w:pPr>
      <w:autoSpaceDE w:val="0"/>
      <w:autoSpaceDN w:val="0"/>
      <w:adjustRightInd w:val="0"/>
      <w:spacing w:after="0" w:line="240" w:lineRule="auto"/>
    </w:pPr>
    <w:rPr>
      <w:rFonts w:ascii="Calibri" w:hAnsi="Calibri" w:cs="Calibri"/>
      <w:color w:val="000000"/>
      <w:kern w:val="0"/>
      <w:sz w:val="24"/>
      <w:szCs w:val="24"/>
    </w:rPr>
  </w:style>
  <w:style w:type="character" w:styleId="Nierozpoznanawzmianka">
    <w:name w:val="Unresolved Mention"/>
    <w:basedOn w:val="Domylnaczcionkaakapitu"/>
    <w:uiPriority w:val="99"/>
    <w:semiHidden/>
    <w:unhideWhenUsed/>
    <w:rsid w:val="00D933D0"/>
    <w:rPr>
      <w:color w:val="605E5C"/>
      <w:shd w:val="clear" w:color="auto" w:fill="E1DFDD"/>
    </w:rPr>
  </w:style>
  <w:style w:type="table" w:styleId="Tabela-Siatka">
    <w:name w:val="Table Grid"/>
    <w:basedOn w:val="Standardowy"/>
    <w:uiPriority w:val="39"/>
    <w:rsid w:val="00621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034816"/>
    <w:rPr>
      <w:rFonts w:asciiTheme="majorHAnsi" w:eastAsiaTheme="majorEastAsia" w:hAnsiTheme="majorHAnsi" w:cstheme="majorBidi"/>
      <w:color w:val="2F5496" w:themeColor="accent1" w:themeShade="BF"/>
      <w:sz w:val="32"/>
      <w:szCs w:val="32"/>
    </w:rPr>
  </w:style>
  <w:style w:type="paragraph" w:customStyle="1" w:styleId="footnotedescription">
    <w:name w:val="footnote description"/>
    <w:next w:val="Normalny"/>
    <w:link w:val="footnotedescriptionChar"/>
    <w:hidden/>
    <w:rsid w:val="00034816"/>
    <w:pPr>
      <w:spacing w:after="0"/>
      <w:ind w:left="142"/>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034816"/>
    <w:rPr>
      <w:rFonts w:ascii="Calibri" w:eastAsia="Calibri" w:hAnsi="Calibri" w:cs="Calibri"/>
      <w:color w:val="000000"/>
      <w:sz w:val="18"/>
      <w:lang w:eastAsia="pl-PL"/>
    </w:rPr>
  </w:style>
  <w:style w:type="character" w:customStyle="1" w:styleId="footnotemark">
    <w:name w:val="footnote mark"/>
    <w:hidden/>
    <w:rsid w:val="00034816"/>
    <w:rPr>
      <w:rFonts w:ascii="Calibri" w:eastAsia="Calibri" w:hAnsi="Calibri" w:cs="Calibri"/>
      <w:color w:val="000000"/>
      <w:sz w:val="18"/>
      <w:vertAlign w:val="superscript"/>
    </w:rPr>
  </w:style>
  <w:style w:type="table" w:customStyle="1" w:styleId="TableGrid">
    <w:name w:val="TableGrid"/>
    <w:rsid w:val="00034816"/>
    <w:pPr>
      <w:spacing w:after="0" w:line="240" w:lineRule="auto"/>
    </w:pPr>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10479">
      <w:bodyDiv w:val="1"/>
      <w:marLeft w:val="0"/>
      <w:marRight w:val="0"/>
      <w:marTop w:val="0"/>
      <w:marBottom w:val="0"/>
      <w:divBdr>
        <w:top w:val="none" w:sz="0" w:space="0" w:color="auto"/>
        <w:left w:val="none" w:sz="0" w:space="0" w:color="auto"/>
        <w:bottom w:val="none" w:sz="0" w:space="0" w:color="auto"/>
        <w:right w:val="none" w:sz="0" w:space="0" w:color="auto"/>
      </w:divBdr>
    </w:div>
    <w:div w:id="639766641">
      <w:bodyDiv w:val="1"/>
      <w:marLeft w:val="0"/>
      <w:marRight w:val="0"/>
      <w:marTop w:val="0"/>
      <w:marBottom w:val="0"/>
      <w:divBdr>
        <w:top w:val="none" w:sz="0" w:space="0" w:color="auto"/>
        <w:left w:val="none" w:sz="0" w:space="0" w:color="auto"/>
        <w:bottom w:val="none" w:sz="0" w:space="0" w:color="auto"/>
        <w:right w:val="none" w:sz="0" w:space="0" w:color="auto"/>
      </w:divBdr>
    </w:div>
    <w:div w:id="1014768266">
      <w:bodyDiv w:val="1"/>
      <w:marLeft w:val="0"/>
      <w:marRight w:val="0"/>
      <w:marTop w:val="0"/>
      <w:marBottom w:val="0"/>
      <w:divBdr>
        <w:top w:val="none" w:sz="0" w:space="0" w:color="auto"/>
        <w:left w:val="none" w:sz="0" w:space="0" w:color="auto"/>
        <w:bottom w:val="none" w:sz="0" w:space="0" w:color="auto"/>
        <w:right w:val="none" w:sz="0" w:space="0" w:color="auto"/>
      </w:divBdr>
      <w:divsChild>
        <w:div w:id="2121409621">
          <w:marLeft w:val="0"/>
          <w:marRight w:val="0"/>
          <w:marTop w:val="0"/>
          <w:marBottom w:val="0"/>
          <w:divBdr>
            <w:top w:val="none" w:sz="0" w:space="0" w:color="auto"/>
            <w:left w:val="none" w:sz="0" w:space="0" w:color="auto"/>
            <w:bottom w:val="none" w:sz="0" w:space="0" w:color="auto"/>
            <w:right w:val="none" w:sz="0" w:space="0" w:color="auto"/>
          </w:divBdr>
        </w:div>
        <w:div w:id="1007556805">
          <w:marLeft w:val="0"/>
          <w:marRight w:val="0"/>
          <w:marTop w:val="0"/>
          <w:marBottom w:val="0"/>
          <w:divBdr>
            <w:top w:val="none" w:sz="0" w:space="0" w:color="auto"/>
            <w:left w:val="none" w:sz="0" w:space="0" w:color="auto"/>
            <w:bottom w:val="none" w:sz="0" w:space="0" w:color="auto"/>
            <w:right w:val="none" w:sz="0" w:space="0" w:color="auto"/>
          </w:divBdr>
          <w:divsChild>
            <w:div w:id="155912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21104">
      <w:bodyDiv w:val="1"/>
      <w:marLeft w:val="0"/>
      <w:marRight w:val="0"/>
      <w:marTop w:val="0"/>
      <w:marBottom w:val="0"/>
      <w:divBdr>
        <w:top w:val="none" w:sz="0" w:space="0" w:color="auto"/>
        <w:left w:val="none" w:sz="0" w:space="0" w:color="auto"/>
        <w:bottom w:val="none" w:sz="0" w:space="0" w:color="auto"/>
        <w:right w:val="none" w:sz="0" w:space="0" w:color="auto"/>
      </w:divBdr>
      <w:divsChild>
        <w:div w:id="20785604">
          <w:marLeft w:val="0"/>
          <w:marRight w:val="0"/>
          <w:marTop w:val="0"/>
          <w:marBottom w:val="0"/>
          <w:divBdr>
            <w:top w:val="none" w:sz="0" w:space="0" w:color="auto"/>
            <w:left w:val="none" w:sz="0" w:space="0" w:color="auto"/>
            <w:bottom w:val="none" w:sz="0" w:space="0" w:color="auto"/>
            <w:right w:val="none" w:sz="0" w:space="0" w:color="auto"/>
          </w:divBdr>
        </w:div>
        <w:div w:id="1642223944">
          <w:marLeft w:val="0"/>
          <w:marRight w:val="0"/>
          <w:marTop w:val="0"/>
          <w:marBottom w:val="0"/>
          <w:divBdr>
            <w:top w:val="none" w:sz="0" w:space="0" w:color="auto"/>
            <w:left w:val="none" w:sz="0" w:space="0" w:color="auto"/>
            <w:bottom w:val="none" w:sz="0" w:space="0" w:color="auto"/>
            <w:right w:val="none" w:sz="0" w:space="0" w:color="auto"/>
          </w:divBdr>
        </w:div>
      </w:divsChild>
    </w:div>
    <w:div w:id="1320382722">
      <w:bodyDiv w:val="1"/>
      <w:marLeft w:val="0"/>
      <w:marRight w:val="0"/>
      <w:marTop w:val="0"/>
      <w:marBottom w:val="0"/>
      <w:divBdr>
        <w:top w:val="none" w:sz="0" w:space="0" w:color="auto"/>
        <w:left w:val="none" w:sz="0" w:space="0" w:color="auto"/>
        <w:bottom w:val="none" w:sz="0" w:space="0" w:color="auto"/>
        <w:right w:val="none" w:sz="0" w:space="0" w:color="auto"/>
      </w:divBdr>
      <w:divsChild>
        <w:div w:id="660811761">
          <w:marLeft w:val="0"/>
          <w:marRight w:val="0"/>
          <w:marTop w:val="0"/>
          <w:marBottom w:val="0"/>
          <w:divBdr>
            <w:top w:val="none" w:sz="0" w:space="0" w:color="auto"/>
            <w:left w:val="none" w:sz="0" w:space="0" w:color="auto"/>
            <w:bottom w:val="none" w:sz="0" w:space="0" w:color="auto"/>
            <w:right w:val="none" w:sz="0" w:space="0" w:color="auto"/>
          </w:divBdr>
          <w:divsChild>
            <w:div w:id="1022821267">
              <w:marLeft w:val="0"/>
              <w:marRight w:val="0"/>
              <w:marTop w:val="0"/>
              <w:marBottom w:val="0"/>
              <w:divBdr>
                <w:top w:val="none" w:sz="0" w:space="0" w:color="auto"/>
                <w:left w:val="none" w:sz="0" w:space="0" w:color="auto"/>
                <w:bottom w:val="none" w:sz="0" w:space="0" w:color="auto"/>
                <w:right w:val="none" w:sz="0" w:space="0" w:color="auto"/>
              </w:divBdr>
              <w:divsChild>
                <w:div w:id="15740641">
                  <w:marLeft w:val="0"/>
                  <w:marRight w:val="0"/>
                  <w:marTop w:val="0"/>
                  <w:marBottom w:val="0"/>
                  <w:divBdr>
                    <w:top w:val="none" w:sz="0" w:space="0" w:color="auto"/>
                    <w:left w:val="none" w:sz="0" w:space="0" w:color="auto"/>
                    <w:bottom w:val="none" w:sz="0" w:space="0" w:color="auto"/>
                    <w:right w:val="none" w:sz="0" w:space="0" w:color="auto"/>
                  </w:divBdr>
                </w:div>
                <w:div w:id="101651732">
                  <w:marLeft w:val="0"/>
                  <w:marRight w:val="0"/>
                  <w:marTop w:val="0"/>
                  <w:marBottom w:val="0"/>
                  <w:divBdr>
                    <w:top w:val="none" w:sz="0" w:space="0" w:color="auto"/>
                    <w:left w:val="none" w:sz="0" w:space="0" w:color="auto"/>
                    <w:bottom w:val="none" w:sz="0" w:space="0" w:color="auto"/>
                    <w:right w:val="none" w:sz="0" w:space="0" w:color="auto"/>
                  </w:divBdr>
                </w:div>
              </w:divsChild>
            </w:div>
            <w:div w:id="22363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05291">
      <w:bodyDiv w:val="1"/>
      <w:marLeft w:val="0"/>
      <w:marRight w:val="0"/>
      <w:marTop w:val="0"/>
      <w:marBottom w:val="0"/>
      <w:divBdr>
        <w:top w:val="none" w:sz="0" w:space="0" w:color="auto"/>
        <w:left w:val="none" w:sz="0" w:space="0" w:color="auto"/>
        <w:bottom w:val="none" w:sz="0" w:space="0" w:color="auto"/>
        <w:right w:val="none" w:sz="0" w:space="0" w:color="auto"/>
      </w:divBdr>
    </w:div>
    <w:div w:id="1962608223">
      <w:bodyDiv w:val="1"/>
      <w:marLeft w:val="0"/>
      <w:marRight w:val="0"/>
      <w:marTop w:val="0"/>
      <w:marBottom w:val="0"/>
      <w:divBdr>
        <w:top w:val="none" w:sz="0" w:space="0" w:color="auto"/>
        <w:left w:val="none" w:sz="0" w:space="0" w:color="auto"/>
        <w:bottom w:val="none" w:sz="0" w:space="0" w:color="auto"/>
        <w:right w:val="none" w:sz="0" w:space="0" w:color="auto"/>
      </w:divBdr>
    </w:div>
    <w:div w:id="2110155519">
      <w:bodyDiv w:val="1"/>
      <w:marLeft w:val="0"/>
      <w:marRight w:val="0"/>
      <w:marTop w:val="0"/>
      <w:marBottom w:val="0"/>
      <w:divBdr>
        <w:top w:val="none" w:sz="0" w:space="0" w:color="auto"/>
        <w:left w:val="none" w:sz="0" w:space="0" w:color="auto"/>
        <w:bottom w:val="none" w:sz="0" w:space="0" w:color="auto"/>
        <w:right w:val="none" w:sz="0" w:space="0" w:color="auto"/>
      </w:divBdr>
      <w:divsChild>
        <w:div w:id="1288505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s://rgk.nekla.eu/uploads/pub/strony/strona_4929/zajawki/8a430293d0b4febba6d08b4c61ccd3bf66eaa5c7.png" TargetMode="External"/><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8D708-31E3-45A7-AA07-52A8C14D3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2387</TotalTime>
  <Pages>14</Pages>
  <Words>6695</Words>
  <Characters>40171</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 Feckowicz</dc:creator>
  <cp:keywords/>
  <dc:description/>
  <cp:lastModifiedBy>Kamila Feckowicz</cp:lastModifiedBy>
  <cp:revision>78</cp:revision>
  <cp:lastPrinted>2024-04-12T10:37:00Z</cp:lastPrinted>
  <dcterms:created xsi:type="dcterms:W3CDTF">2024-02-15T13:36:00Z</dcterms:created>
  <dcterms:modified xsi:type="dcterms:W3CDTF">2025-04-17T06:19:00Z</dcterms:modified>
</cp:coreProperties>
</file>